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2162"/>
        <w:gridCol w:w="1785"/>
        <w:gridCol w:w="2535"/>
        <w:gridCol w:w="3724"/>
      </w:tblGrid>
      <w:tr w:rsidR="70808789" w14:paraId="7673F681" w14:textId="77777777" w:rsidTr="00107138">
        <w:trPr>
          <w:trHeight w:val="570"/>
        </w:trPr>
        <w:tc>
          <w:tcPr>
            <w:tcW w:w="2162" w:type="dxa"/>
          </w:tcPr>
          <w:p w14:paraId="432AA538" w14:textId="56899E15" w:rsidR="580B7611" w:rsidRDefault="580B7611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  <w:b/>
                <w:bCs/>
              </w:rPr>
              <w:t>Organisatio</w:t>
            </w:r>
            <w:r w:rsidR="62DD43C9" w:rsidRPr="70808789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785" w:type="dxa"/>
          </w:tcPr>
          <w:p w14:paraId="5F778722" w14:textId="7A3648E9" w:rsidR="57B075BE" w:rsidRDefault="57B075BE" w:rsidP="70808789">
            <w:pPr>
              <w:rPr>
                <w:rFonts w:ascii="Arial" w:eastAsia="Arial" w:hAnsi="Arial" w:cs="Arial"/>
                <w:b/>
                <w:bCs/>
              </w:rPr>
            </w:pPr>
            <w:r w:rsidRPr="70808789">
              <w:rPr>
                <w:rFonts w:ascii="Arial" w:eastAsia="Arial" w:hAnsi="Arial" w:cs="Arial"/>
                <w:b/>
                <w:bCs/>
              </w:rPr>
              <w:t>Logo</w:t>
            </w:r>
          </w:p>
        </w:tc>
        <w:tc>
          <w:tcPr>
            <w:tcW w:w="2535" w:type="dxa"/>
          </w:tcPr>
          <w:p w14:paraId="152B1895" w14:textId="16229661" w:rsidR="57B075BE" w:rsidRDefault="57B075BE" w:rsidP="70808789">
            <w:pPr>
              <w:rPr>
                <w:rFonts w:ascii="Arial" w:eastAsia="Arial" w:hAnsi="Arial" w:cs="Arial"/>
                <w:b/>
                <w:bCs/>
              </w:rPr>
            </w:pPr>
            <w:r w:rsidRPr="70808789">
              <w:rPr>
                <w:rFonts w:ascii="Arial" w:eastAsia="Arial" w:hAnsi="Arial" w:cs="Arial"/>
                <w:b/>
                <w:bCs/>
              </w:rPr>
              <w:t>Contact details</w:t>
            </w:r>
          </w:p>
        </w:tc>
        <w:tc>
          <w:tcPr>
            <w:tcW w:w="3724" w:type="dxa"/>
          </w:tcPr>
          <w:p w14:paraId="6E792FCD" w14:textId="113A18A0" w:rsidR="1996ACD9" w:rsidRDefault="1996ACD9" w:rsidP="70808789">
            <w:pPr>
              <w:rPr>
                <w:rFonts w:ascii="Arial" w:eastAsia="Arial" w:hAnsi="Arial" w:cs="Arial"/>
                <w:b/>
                <w:bCs/>
              </w:rPr>
            </w:pPr>
            <w:r w:rsidRPr="70808789">
              <w:rPr>
                <w:rFonts w:ascii="Arial" w:eastAsia="Arial" w:hAnsi="Arial" w:cs="Arial"/>
                <w:b/>
                <w:bCs/>
              </w:rPr>
              <w:t>About</w:t>
            </w:r>
          </w:p>
        </w:tc>
      </w:tr>
      <w:tr w:rsidR="70808789" w14:paraId="045CFF86" w14:textId="77777777" w:rsidTr="00107138">
        <w:trPr>
          <w:trHeight w:val="1440"/>
        </w:trPr>
        <w:tc>
          <w:tcPr>
            <w:tcW w:w="2162" w:type="dxa"/>
          </w:tcPr>
          <w:p w14:paraId="47C31F45" w14:textId="6BF16F28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Age Concern</w:t>
            </w:r>
          </w:p>
        </w:tc>
        <w:tc>
          <w:tcPr>
            <w:tcW w:w="1785" w:type="dxa"/>
          </w:tcPr>
          <w:p w14:paraId="33A00727" w14:textId="5064F457" w:rsidR="3C0292F2" w:rsidRDefault="3C0292F2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CE84564" wp14:editId="7F9BC66C">
                  <wp:extent cx="897758" cy="781050"/>
                  <wp:effectExtent l="0" t="0" r="0" b="0"/>
                  <wp:docPr id="1173456102" name="Picture 1173456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758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45816544" w14:textId="630D30A2" w:rsidR="2A5DBC9F" w:rsidRDefault="2A5DBC9F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</w:t>
            </w:r>
            <w:r w:rsidR="29678091" w:rsidRPr="70808789">
              <w:rPr>
                <w:rFonts w:ascii="Arial" w:eastAsia="Arial" w:hAnsi="Arial" w:cs="Arial"/>
              </w:rPr>
              <w:t>ephone</w:t>
            </w:r>
            <w:r w:rsidR="54D7A558" w:rsidRPr="70808789">
              <w:rPr>
                <w:rFonts w:ascii="Arial" w:eastAsia="Arial" w:hAnsi="Arial" w:cs="Arial"/>
              </w:rPr>
              <w:t>:</w:t>
            </w:r>
          </w:p>
          <w:p w14:paraId="0F9C9256" w14:textId="534E58D5" w:rsidR="29678091" w:rsidRDefault="29678091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0800 735 0345</w:t>
            </w:r>
          </w:p>
          <w:p w14:paraId="7322761D" w14:textId="1C726543" w:rsidR="70808789" w:rsidRDefault="70808789" w:rsidP="70808789">
            <w:pPr>
              <w:rPr>
                <w:rFonts w:ascii="Arial" w:eastAsia="Arial" w:hAnsi="Arial" w:cs="Arial"/>
              </w:rPr>
            </w:pPr>
          </w:p>
          <w:p w14:paraId="2762488C" w14:textId="60D31BFD" w:rsidR="29678091" w:rsidRDefault="29678091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</w:t>
            </w:r>
            <w:r w:rsidR="77F96C1B" w:rsidRPr="70808789">
              <w:rPr>
                <w:rFonts w:ascii="Arial" w:eastAsia="Arial" w:hAnsi="Arial" w:cs="Arial"/>
              </w:rPr>
              <w:t>l:</w:t>
            </w:r>
            <w:r>
              <w:br/>
            </w:r>
            <w:hyperlink r:id="rId10">
              <w:r w:rsidRPr="70808789">
                <w:rPr>
                  <w:rStyle w:val="Hyperlink"/>
                  <w:rFonts w:ascii="Arial" w:eastAsia="Arial" w:hAnsi="Arial" w:cs="Arial"/>
                </w:rPr>
                <w:t>info@ageconcern.je</w:t>
              </w:r>
            </w:hyperlink>
          </w:p>
        </w:tc>
        <w:tc>
          <w:tcPr>
            <w:tcW w:w="3724" w:type="dxa"/>
          </w:tcPr>
          <w:p w14:paraId="56A49C9A" w14:textId="48C3037C" w:rsidR="08126C3B" w:rsidRDefault="08126C3B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Age Concern offer a wide range of social activities to offer both physical and mental stimulation. </w:t>
            </w:r>
            <w:r w:rsidR="072D2B88" w:rsidRPr="70808789">
              <w:rPr>
                <w:rFonts w:ascii="Arial" w:eastAsia="Arial" w:hAnsi="Arial" w:cs="Arial"/>
              </w:rPr>
              <w:t xml:space="preserve"> </w:t>
            </w:r>
            <w:r w:rsidRPr="70808789">
              <w:rPr>
                <w:rFonts w:ascii="Arial" w:eastAsia="Arial" w:hAnsi="Arial" w:cs="Arial"/>
              </w:rPr>
              <w:t xml:space="preserve">Lunches are served daily and there is </w:t>
            </w:r>
            <w:r w:rsidR="5F834465" w:rsidRPr="70808789">
              <w:rPr>
                <w:rFonts w:ascii="Arial" w:eastAsia="Arial" w:hAnsi="Arial" w:cs="Arial"/>
              </w:rPr>
              <w:t>also hairdressing</w:t>
            </w:r>
            <w:r w:rsidRPr="70808789">
              <w:rPr>
                <w:rFonts w:ascii="Arial" w:eastAsia="Arial" w:hAnsi="Arial" w:cs="Arial"/>
              </w:rPr>
              <w:t xml:space="preserve"> salon and visiting chiropodist.</w:t>
            </w:r>
          </w:p>
          <w:p w14:paraId="3425D4F7" w14:textId="48C3037C" w:rsidR="00107138" w:rsidRDefault="00107138" w:rsidP="70808789">
            <w:pPr>
              <w:rPr>
                <w:rFonts w:ascii="Arial" w:eastAsia="Arial" w:hAnsi="Arial" w:cs="Arial"/>
              </w:rPr>
            </w:pPr>
          </w:p>
        </w:tc>
      </w:tr>
      <w:tr w:rsidR="70808789" w14:paraId="0593F265" w14:textId="77777777" w:rsidTr="00107138">
        <w:trPr>
          <w:trHeight w:val="300"/>
        </w:trPr>
        <w:tc>
          <w:tcPr>
            <w:tcW w:w="2162" w:type="dxa"/>
          </w:tcPr>
          <w:p w14:paraId="0EE8CC3C" w14:textId="00069A51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Autism Jersey</w:t>
            </w:r>
          </w:p>
        </w:tc>
        <w:tc>
          <w:tcPr>
            <w:tcW w:w="1785" w:type="dxa"/>
          </w:tcPr>
          <w:p w14:paraId="77573A9B" w14:textId="24D9A08B" w:rsidR="6763567E" w:rsidRDefault="6763567E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76735985" wp14:editId="3CEED97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193675</wp:posOffset>
                  </wp:positionV>
                  <wp:extent cx="872007" cy="619125"/>
                  <wp:effectExtent l="0" t="0" r="4445" b="0"/>
                  <wp:wrapNone/>
                  <wp:docPr id="35328448" name="Picture 35328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00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6080D183" w14:textId="7E4339CC" w:rsidR="54C54B0F" w:rsidRDefault="54C54B0F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  <w:r>
              <w:br/>
            </w:r>
            <w:r w:rsidR="5BD0491F" w:rsidRPr="70808789">
              <w:rPr>
                <w:rFonts w:ascii="Arial" w:eastAsia="Arial" w:hAnsi="Arial" w:cs="Arial"/>
              </w:rPr>
              <w:t>01534 871888</w:t>
            </w:r>
          </w:p>
          <w:p w14:paraId="34DE4EE7" w14:textId="18252A43" w:rsidR="70808789" w:rsidRDefault="70808789" w:rsidP="70808789">
            <w:pPr>
              <w:rPr>
                <w:rFonts w:ascii="Arial" w:eastAsia="Arial" w:hAnsi="Arial" w:cs="Arial"/>
              </w:rPr>
            </w:pPr>
          </w:p>
          <w:p w14:paraId="47D6537D" w14:textId="594D41FE" w:rsidR="2FA05F35" w:rsidRDefault="2FA05F35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Email: </w:t>
            </w:r>
            <w:hyperlink r:id="rId12">
              <w:r w:rsidRPr="70808789">
                <w:rPr>
                  <w:rStyle w:val="Hyperlink"/>
                  <w:rFonts w:ascii="Arial" w:eastAsia="Arial" w:hAnsi="Arial" w:cs="Arial"/>
                </w:rPr>
                <w:t>hello@autismjersey.org</w:t>
              </w:r>
            </w:hyperlink>
          </w:p>
        </w:tc>
        <w:tc>
          <w:tcPr>
            <w:tcW w:w="3724" w:type="dxa"/>
          </w:tcPr>
          <w:p w14:paraId="3F2C818E" w14:textId="48C3037C" w:rsidR="1252E866" w:rsidRDefault="1252E86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Autism Jersey enables people on the autism spectrum to achieve their potential by advocating for an inclusive community and providing personalised services to individuals, families and carers.</w:t>
            </w:r>
          </w:p>
          <w:p w14:paraId="1F215060" w14:textId="48C3037C" w:rsidR="00107138" w:rsidRDefault="00107138" w:rsidP="70808789">
            <w:pPr>
              <w:rPr>
                <w:rFonts w:ascii="Arial" w:eastAsia="Arial" w:hAnsi="Arial" w:cs="Arial"/>
              </w:rPr>
            </w:pPr>
          </w:p>
        </w:tc>
      </w:tr>
      <w:tr w:rsidR="70808789" w14:paraId="5D114DBA" w14:textId="77777777" w:rsidTr="00107138">
        <w:trPr>
          <w:trHeight w:val="300"/>
        </w:trPr>
        <w:tc>
          <w:tcPr>
            <w:tcW w:w="2162" w:type="dxa"/>
          </w:tcPr>
          <w:p w14:paraId="70C58A50" w14:textId="10845F7D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Brighter Futures</w:t>
            </w:r>
          </w:p>
        </w:tc>
        <w:tc>
          <w:tcPr>
            <w:tcW w:w="1785" w:type="dxa"/>
          </w:tcPr>
          <w:p w14:paraId="65214015" w14:textId="1EB8906A" w:rsidR="11D13175" w:rsidRDefault="11D13175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ADC301E" wp14:editId="452F7EC6">
                  <wp:simplePos x="0" y="0"/>
                  <wp:positionH relativeFrom="column">
                    <wp:posOffset>8663</wp:posOffset>
                  </wp:positionH>
                  <wp:positionV relativeFrom="paragraph">
                    <wp:posOffset>350520</wp:posOffset>
                  </wp:positionV>
                  <wp:extent cx="971123" cy="650653"/>
                  <wp:effectExtent l="0" t="0" r="635" b="0"/>
                  <wp:wrapNone/>
                  <wp:docPr id="1510906006" name="Picture 151090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23" cy="65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1A98EF71" w14:textId="50D28060" w:rsidR="7DECDB81" w:rsidRDefault="7DECDB81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</w:t>
            </w:r>
            <w:r w:rsidR="378B83E2" w:rsidRPr="70808789">
              <w:rPr>
                <w:rFonts w:ascii="Arial" w:eastAsia="Arial" w:hAnsi="Arial" w:cs="Arial"/>
              </w:rPr>
              <w:t>:</w:t>
            </w:r>
            <w:r>
              <w:br/>
            </w:r>
            <w:r w:rsidR="378B83E2" w:rsidRPr="70808789">
              <w:rPr>
                <w:rFonts w:ascii="Arial" w:eastAsia="Arial" w:hAnsi="Arial" w:cs="Arial"/>
              </w:rPr>
              <w:t>01534 449487</w:t>
            </w:r>
          </w:p>
          <w:p w14:paraId="0B92FA92" w14:textId="6269A504" w:rsidR="70808789" w:rsidRDefault="70808789" w:rsidP="70808789">
            <w:pPr>
              <w:rPr>
                <w:rFonts w:ascii="Arial" w:eastAsia="Arial" w:hAnsi="Arial" w:cs="Arial"/>
              </w:rPr>
            </w:pPr>
          </w:p>
          <w:p w14:paraId="6816D5FE" w14:textId="77777777" w:rsidR="70808789" w:rsidRDefault="00F868E9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  <w:r w:rsidR="003001D4">
              <w:rPr>
                <w:rFonts w:ascii="Arial" w:eastAsia="Arial" w:hAnsi="Arial" w:cs="Arial"/>
              </w:rPr>
              <w:t>:</w:t>
            </w:r>
          </w:p>
          <w:p w14:paraId="5079E7BB" w14:textId="69A6A99C" w:rsidR="003001D4" w:rsidRDefault="00000000" w:rsidP="70808789">
            <w:pPr>
              <w:rPr>
                <w:rFonts w:ascii="Arial" w:eastAsia="Arial" w:hAnsi="Arial" w:cs="Arial"/>
                <w:color w:val="0070C0"/>
              </w:rPr>
            </w:pPr>
            <w:hyperlink r:id="rId14" w:history="1">
              <w:r w:rsidR="0051425F" w:rsidRPr="00BA130B">
                <w:rPr>
                  <w:rStyle w:val="Hyperlink"/>
                  <w:rFonts w:ascii="Arial" w:eastAsia="Arial" w:hAnsi="Arial" w:cs="Arial"/>
                </w:rPr>
                <w:t>www.brighterfutures.org.je</w:t>
              </w:r>
            </w:hyperlink>
          </w:p>
          <w:p w14:paraId="09ACC041" w14:textId="7030C8F3" w:rsidR="0051425F" w:rsidRPr="003001D4" w:rsidRDefault="0051425F" w:rsidP="70808789">
            <w:pPr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info@brighterfut</w:t>
            </w:r>
            <w:r w:rsidR="00EE5B93">
              <w:rPr>
                <w:rFonts w:ascii="Arial" w:eastAsia="Arial" w:hAnsi="Arial" w:cs="Arial"/>
                <w:color w:val="0070C0"/>
              </w:rPr>
              <w:t>ures.org.je</w:t>
            </w:r>
          </w:p>
        </w:tc>
        <w:tc>
          <w:tcPr>
            <w:tcW w:w="3724" w:type="dxa"/>
          </w:tcPr>
          <w:p w14:paraId="7E600F24" w14:textId="2B16DED9" w:rsidR="0C29C9EF" w:rsidRDefault="0C29C9EF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Brighter Futures offers a range of programmes which address parent and child relationships,</w:t>
            </w:r>
          </w:p>
          <w:p w14:paraId="386ED84D" w14:textId="54295562" w:rsidR="0C29C9EF" w:rsidRDefault="0C29C9EF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wellbeing and positive mental health,</w:t>
            </w:r>
            <w:r w:rsidR="512EE6A5" w:rsidRPr="70808789">
              <w:rPr>
                <w:rFonts w:ascii="Arial" w:eastAsia="Arial" w:hAnsi="Arial" w:cs="Arial"/>
              </w:rPr>
              <w:t xml:space="preserve"> </w:t>
            </w:r>
            <w:r w:rsidRPr="70808789">
              <w:rPr>
                <w:rFonts w:ascii="Arial" w:eastAsia="Arial" w:hAnsi="Arial" w:cs="Arial"/>
              </w:rPr>
              <w:t>personal development and second chance learning.</w:t>
            </w:r>
          </w:p>
        </w:tc>
      </w:tr>
      <w:tr w:rsidR="70808789" w14:paraId="29E213E3" w14:textId="77777777" w:rsidTr="00107138">
        <w:trPr>
          <w:trHeight w:val="300"/>
        </w:trPr>
        <w:tc>
          <w:tcPr>
            <w:tcW w:w="2162" w:type="dxa"/>
          </w:tcPr>
          <w:p w14:paraId="7635DF90" w14:textId="571EE650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Eyecan</w:t>
            </w:r>
          </w:p>
        </w:tc>
        <w:tc>
          <w:tcPr>
            <w:tcW w:w="1785" w:type="dxa"/>
          </w:tcPr>
          <w:p w14:paraId="51D1553F" w14:textId="3F90ED79" w:rsidR="224142F6" w:rsidRDefault="224142F6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DA0AA66" wp14:editId="3C35EFE9">
                  <wp:extent cx="979070" cy="558070"/>
                  <wp:effectExtent l="0" t="0" r="0" b="0"/>
                  <wp:docPr id="1452149883" name="Picture 1452149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70" cy="55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400EF803" w14:textId="1FE5CB0B" w:rsidR="224142F6" w:rsidRDefault="224142F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</w:p>
          <w:p w14:paraId="72F9F49F" w14:textId="3D611316" w:rsidR="224142F6" w:rsidRDefault="224142F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01534 864689</w:t>
            </w:r>
          </w:p>
          <w:p w14:paraId="33197B1B" w14:textId="2317A4D0" w:rsidR="224142F6" w:rsidRDefault="224142F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Email:</w:t>
            </w:r>
          </w:p>
          <w:p w14:paraId="57060CE2" w14:textId="3C6A88C7" w:rsidR="224142F6" w:rsidRDefault="00000000" w:rsidP="70808789">
            <w:pPr>
              <w:rPr>
                <w:rFonts w:ascii="Arial" w:eastAsia="Arial" w:hAnsi="Arial" w:cs="Arial"/>
              </w:rPr>
            </w:pPr>
            <w:hyperlink r:id="rId16">
              <w:r w:rsidR="224142F6" w:rsidRPr="70808789">
                <w:rPr>
                  <w:rStyle w:val="Hyperlink"/>
                  <w:rFonts w:ascii="Arial" w:eastAsia="Arial" w:hAnsi="Arial" w:cs="Arial"/>
                </w:rPr>
                <w:t>info@eyecan.je</w:t>
              </w:r>
            </w:hyperlink>
          </w:p>
        </w:tc>
        <w:tc>
          <w:tcPr>
            <w:tcW w:w="3724" w:type="dxa"/>
          </w:tcPr>
          <w:p w14:paraId="328C5369" w14:textId="67A758D4" w:rsidR="224142F6" w:rsidRDefault="224142F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Eyecan is Jersey’s only charity focused solely on supporting Islanders with sight impairment.</w:t>
            </w:r>
          </w:p>
        </w:tc>
      </w:tr>
      <w:tr w:rsidR="70808789" w14:paraId="23A34CAF" w14:textId="77777777" w:rsidTr="00107138">
        <w:trPr>
          <w:trHeight w:val="300"/>
        </w:trPr>
        <w:tc>
          <w:tcPr>
            <w:tcW w:w="2162" w:type="dxa"/>
          </w:tcPr>
          <w:p w14:paraId="50250B6B" w14:textId="555CA2DE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Enable</w:t>
            </w:r>
          </w:p>
        </w:tc>
        <w:tc>
          <w:tcPr>
            <w:tcW w:w="1785" w:type="dxa"/>
          </w:tcPr>
          <w:p w14:paraId="6EC83718" w14:textId="6B80A463" w:rsidR="1B6FECCD" w:rsidRDefault="1B6FECCD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36F600A7" wp14:editId="78E6B15F">
                  <wp:simplePos x="0" y="0"/>
                  <wp:positionH relativeFrom="column">
                    <wp:posOffset>10655</wp:posOffset>
                  </wp:positionH>
                  <wp:positionV relativeFrom="paragraph">
                    <wp:posOffset>261620</wp:posOffset>
                  </wp:positionV>
                  <wp:extent cx="1000125" cy="321469"/>
                  <wp:effectExtent l="0" t="0" r="0" b="2540"/>
                  <wp:wrapNone/>
                  <wp:docPr id="482197274" name="Picture 482197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35AD8102" w14:textId="12B79600" w:rsidR="129CD32A" w:rsidRDefault="129CD32A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  <w:r>
              <w:br/>
            </w:r>
            <w:r w:rsidRPr="70808789">
              <w:rPr>
                <w:rFonts w:ascii="Arial" w:eastAsia="Arial" w:hAnsi="Arial" w:cs="Arial"/>
              </w:rPr>
              <w:t>01534 485740</w:t>
            </w:r>
          </w:p>
          <w:p w14:paraId="0409FDE2" w14:textId="583572F2" w:rsidR="129CD32A" w:rsidRDefault="129CD32A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 </w:t>
            </w:r>
          </w:p>
          <w:p w14:paraId="2FD75A23" w14:textId="047BA978" w:rsidR="129CD32A" w:rsidRDefault="129CD32A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Email: </w:t>
            </w:r>
            <w:hyperlink r:id="rId18">
              <w:r w:rsidRPr="70808789">
                <w:rPr>
                  <w:rStyle w:val="Hyperlink"/>
                  <w:rFonts w:ascii="Arial" w:eastAsia="Arial" w:hAnsi="Arial" w:cs="Arial"/>
                </w:rPr>
                <w:t>info@enablejersey.org</w:t>
              </w:r>
            </w:hyperlink>
          </w:p>
        </w:tc>
        <w:tc>
          <w:tcPr>
            <w:tcW w:w="3724" w:type="dxa"/>
          </w:tcPr>
          <w:p w14:paraId="534C0E24" w14:textId="07F6C8AF" w:rsidR="3BC417C3" w:rsidRDefault="3BC417C3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Enable offer services to help people with disabilities, their families, carers and professionals in Jersey.</w:t>
            </w:r>
          </w:p>
        </w:tc>
      </w:tr>
      <w:tr w:rsidR="70808789" w14:paraId="01C6A218" w14:textId="77777777" w:rsidTr="00107138">
        <w:trPr>
          <w:trHeight w:val="300"/>
        </w:trPr>
        <w:tc>
          <w:tcPr>
            <w:tcW w:w="2162" w:type="dxa"/>
          </w:tcPr>
          <w:p w14:paraId="14C466D1" w14:textId="26F775E4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Family Nursing and Homecare</w:t>
            </w:r>
          </w:p>
        </w:tc>
        <w:tc>
          <w:tcPr>
            <w:tcW w:w="1785" w:type="dxa"/>
          </w:tcPr>
          <w:p w14:paraId="1B22C5BA" w14:textId="296893CA" w:rsidR="50D75B02" w:rsidRDefault="50D75B02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7986F699" wp14:editId="25E5B89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198755</wp:posOffset>
                  </wp:positionV>
                  <wp:extent cx="1001486" cy="438150"/>
                  <wp:effectExtent l="0" t="0" r="8255" b="0"/>
                  <wp:wrapNone/>
                  <wp:docPr id="1994164984" name="Picture 1994164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8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26C2C561" w14:textId="2CF425F2" w:rsidR="3448E86C" w:rsidRDefault="3448E86C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  <w:r>
              <w:br/>
            </w:r>
            <w:r w:rsidRPr="70808789">
              <w:rPr>
                <w:rFonts w:ascii="Arial" w:eastAsia="Arial" w:hAnsi="Arial" w:cs="Arial"/>
              </w:rPr>
              <w:t>01534 443600</w:t>
            </w:r>
          </w:p>
          <w:p w14:paraId="753C208C" w14:textId="04E32A8A" w:rsidR="3448E86C" w:rsidRDefault="3448E86C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  </w:t>
            </w:r>
          </w:p>
          <w:p w14:paraId="15DDD935" w14:textId="6B2D6D4C" w:rsidR="3448E86C" w:rsidRDefault="3448E86C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Email: </w:t>
            </w:r>
            <w:hyperlink r:id="rId20">
              <w:r w:rsidRPr="70808789">
                <w:rPr>
                  <w:rStyle w:val="Hyperlink"/>
                  <w:rFonts w:ascii="Arial" w:eastAsia="Arial" w:hAnsi="Arial" w:cs="Arial"/>
                </w:rPr>
                <w:t>enquiries@fnhc.org.je</w:t>
              </w:r>
            </w:hyperlink>
          </w:p>
        </w:tc>
        <w:tc>
          <w:tcPr>
            <w:tcW w:w="3724" w:type="dxa"/>
          </w:tcPr>
          <w:p w14:paraId="3A5BC4AE" w14:textId="77777777" w:rsidR="352E9149" w:rsidRDefault="352E9149" w:rsidP="70808789">
            <w:pPr>
              <w:rPr>
                <w:rFonts w:ascii="Arial" w:eastAsia="Arial" w:hAnsi="Arial" w:cs="Arial"/>
              </w:rPr>
            </w:pPr>
            <w:proofErr w:type="spellStart"/>
            <w:r w:rsidRPr="70808789">
              <w:rPr>
                <w:rFonts w:ascii="Arial" w:eastAsia="Arial" w:hAnsi="Arial" w:cs="Arial"/>
              </w:rPr>
              <w:t>Fnhc</w:t>
            </w:r>
            <w:proofErr w:type="spellEnd"/>
            <w:r w:rsidRPr="70808789">
              <w:rPr>
                <w:rFonts w:ascii="Arial" w:eastAsia="Arial" w:hAnsi="Arial" w:cs="Arial"/>
              </w:rPr>
              <w:t xml:space="preserve"> provide expert prenatal and parental care. They support children, young people, families and the members of our community who need healthcare or support in their homes.</w:t>
            </w:r>
          </w:p>
          <w:p w14:paraId="0F56AE04" w14:textId="498CD1DC" w:rsidR="00E53C7A" w:rsidRDefault="00E53C7A" w:rsidP="70808789">
            <w:pPr>
              <w:rPr>
                <w:rFonts w:ascii="Arial" w:eastAsia="Arial" w:hAnsi="Arial" w:cs="Arial"/>
              </w:rPr>
            </w:pPr>
          </w:p>
        </w:tc>
      </w:tr>
      <w:tr w:rsidR="70808789" w14:paraId="582279F4" w14:textId="77777777" w:rsidTr="00107138">
        <w:trPr>
          <w:trHeight w:val="1338"/>
        </w:trPr>
        <w:tc>
          <w:tcPr>
            <w:tcW w:w="2162" w:type="dxa"/>
          </w:tcPr>
          <w:p w14:paraId="45FE3BBF" w14:textId="66E2790C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Focus on Mental Illness</w:t>
            </w:r>
          </w:p>
        </w:tc>
        <w:tc>
          <w:tcPr>
            <w:tcW w:w="1785" w:type="dxa"/>
          </w:tcPr>
          <w:p w14:paraId="035C9D94" w14:textId="337878B6" w:rsidR="7273540A" w:rsidRDefault="7273540A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1E39329D" wp14:editId="6B6D81A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226695</wp:posOffset>
                  </wp:positionV>
                  <wp:extent cx="1009650" cy="387633"/>
                  <wp:effectExtent l="0" t="0" r="0" b="0"/>
                  <wp:wrapNone/>
                  <wp:docPr id="308650082" name="Picture 30865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8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7300CB86" w14:textId="7D5C9F0C" w:rsidR="7273540A" w:rsidRDefault="7273540A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  <w:r>
              <w:br/>
            </w:r>
            <w:r w:rsidRPr="70808789">
              <w:rPr>
                <w:rFonts w:ascii="Arial" w:eastAsia="Arial" w:hAnsi="Arial" w:cs="Arial"/>
              </w:rPr>
              <w:t>07797 710</w:t>
            </w:r>
            <w:r w:rsidR="0D654848" w:rsidRPr="70808789">
              <w:rPr>
                <w:rFonts w:ascii="Arial" w:eastAsia="Arial" w:hAnsi="Arial" w:cs="Arial"/>
              </w:rPr>
              <w:t xml:space="preserve"> </w:t>
            </w:r>
            <w:r w:rsidRPr="70808789">
              <w:rPr>
                <w:rFonts w:ascii="Arial" w:eastAsia="Arial" w:hAnsi="Arial" w:cs="Arial"/>
              </w:rPr>
              <w:t>900</w:t>
            </w:r>
          </w:p>
          <w:p w14:paraId="6F11E290" w14:textId="3A36A096" w:rsidR="70808789" w:rsidRDefault="70808789" w:rsidP="70808789">
            <w:pPr>
              <w:rPr>
                <w:rFonts w:ascii="Arial" w:eastAsia="Arial" w:hAnsi="Arial" w:cs="Arial"/>
              </w:rPr>
            </w:pPr>
          </w:p>
          <w:p w14:paraId="61574550" w14:textId="0322B3FB" w:rsidR="00744C5D" w:rsidRPr="00475634" w:rsidRDefault="7273540A" w:rsidP="70808789">
            <w:pPr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r w:rsidRPr="70808789">
              <w:rPr>
                <w:rFonts w:ascii="Arial" w:eastAsia="Arial" w:hAnsi="Arial" w:cs="Arial"/>
              </w:rPr>
              <w:t xml:space="preserve">Email: </w:t>
            </w:r>
            <w:r w:rsidRPr="009B68F5">
              <w:rPr>
                <w:rFonts w:ascii="Arial" w:eastAsia="Arial" w:hAnsi="Arial" w:cs="Arial"/>
                <w:color w:val="0070C0"/>
              </w:rPr>
              <w:t>info@focusmi.org</w:t>
            </w:r>
          </w:p>
        </w:tc>
        <w:tc>
          <w:tcPr>
            <w:tcW w:w="3724" w:type="dxa"/>
          </w:tcPr>
          <w:p w14:paraId="4E7C1C59" w14:textId="7B9B2C4B" w:rsidR="7273540A" w:rsidRDefault="7273540A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Focus support</w:t>
            </w:r>
            <w:r w:rsidR="09178D11" w:rsidRPr="70808789">
              <w:rPr>
                <w:rFonts w:ascii="Arial" w:eastAsia="Arial" w:hAnsi="Arial" w:cs="Arial"/>
              </w:rPr>
              <w:t>s</w:t>
            </w:r>
            <w:r w:rsidRPr="70808789">
              <w:rPr>
                <w:rFonts w:ascii="Arial" w:eastAsia="Arial" w:hAnsi="Arial" w:cs="Arial"/>
              </w:rPr>
              <w:t xml:space="preserve"> individuals and family members affected by severe mental illness. </w:t>
            </w:r>
          </w:p>
        </w:tc>
      </w:tr>
      <w:tr w:rsidR="00DF6AB7" w14:paraId="0F26DE1A" w14:textId="77777777" w:rsidTr="00107138">
        <w:trPr>
          <w:trHeight w:val="300"/>
        </w:trPr>
        <w:tc>
          <w:tcPr>
            <w:tcW w:w="2162" w:type="dxa"/>
          </w:tcPr>
          <w:p w14:paraId="12C9BA1B" w14:textId="3C30D16A" w:rsidR="00DF6AB7" w:rsidRPr="70808789" w:rsidRDefault="00CA52B2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Hub of Hope</w:t>
            </w:r>
          </w:p>
        </w:tc>
        <w:tc>
          <w:tcPr>
            <w:tcW w:w="1785" w:type="dxa"/>
          </w:tcPr>
          <w:p w14:paraId="5FF558B3" w14:textId="3E6F6AE5" w:rsidR="00DF6AB7" w:rsidRDefault="002703A1" w:rsidP="708087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4ACBB" wp14:editId="6AEA9185">
                  <wp:extent cx="838200" cy="861060"/>
                  <wp:effectExtent l="0" t="0" r="0" b="0"/>
                  <wp:docPr id="2" name="Picture 1" descr="Global we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obal web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546B9ED9" w14:textId="77777777" w:rsidR="00DF6AB7" w:rsidRDefault="00462ADC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</w:t>
            </w:r>
            <w:r w:rsidR="00555E15">
              <w:rPr>
                <w:rFonts w:ascii="Arial" w:eastAsia="Arial" w:hAnsi="Arial" w:cs="Arial"/>
              </w:rPr>
              <w:t>:</w:t>
            </w:r>
            <w:r w:rsidR="002F3048">
              <w:rPr>
                <w:rFonts w:ascii="Arial" w:eastAsia="Arial" w:hAnsi="Arial" w:cs="Arial"/>
              </w:rPr>
              <w:t xml:space="preserve"> </w:t>
            </w:r>
            <w:r w:rsidR="00425D04">
              <w:rPr>
                <w:rFonts w:ascii="Arial" w:eastAsia="Arial" w:hAnsi="Arial" w:cs="Arial"/>
              </w:rPr>
              <w:t>hubofhope.co.uk</w:t>
            </w:r>
          </w:p>
          <w:p w14:paraId="5752CE48" w14:textId="77777777" w:rsidR="00E83018" w:rsidRDefault="00E83018" w:rsidP="70808789">
            <w:pPr>
              <w:rPr>
                <w:rFonts w:ascii="Arial" w:eastAsia="Arial" w:hAnsi="Arial" w:cs="Arial"/>
              </w:rPr>
            </w:pPr>
          </w:p>
          <w:p w14:paraId="6258C263" w14:textId="7E935111" w:rsidR="00E83018" w:rsidRPr="70808789" w:rsidRDefault="00E83018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</w:t>
            </w:r>
            <w:r w:rsidR="004B27EA">
              <w:rPr>
                <w:rFonts w:ascii="Arial" w:eastAsia="Arial" w:hAnsi="Arial" w:cs="Arial"/>
              </w:rPr>
              <w:t>: Hub of Hope</w:t>
            </w:r>
          </w:p>
        </w:tc>
        <w:tc>
          <w:tcPr>
            <w:tcW w:w="3724" w:type="dxa"/>
          </w:tcPr>
          <w:p w14:paraId="0226375F" w14:textId="4D51BF26" w:rsidR="00DF6AB7" w:rsidRPr="70808789" w:rsidRDefault="0073563F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396299">
              <w:rPr>
                <w:rFonts w:ascii="Arial" w:eastAsia="Arial" w:hAnsi="Arial" w:cs="Arial"/>
              </w:rPr>
              <w:t>Hub of Hope is the U</w:t>
            </w:r>
            <w:r w:rsidR="00C84D7B">
              <w:rPr>
                <w:rFonts w:ascii="Arial" w:eastAsia="Arial" w:hAnsi="Arial" w:cs="Arial"/>
              </w:rPr>
              <w:t xml:space="preserve">K’s </w:t>
            </w:r>
            <w:r w:rsidR="00396299">
              <w:rPr>
                <w:rFonts w:ascii="Arial" w:eastAsia="Arial" w:hAnsi="Arial" w:cs="Arial"/>
              </w:rPr>
              <w:t>leading</w:t>
            </w:r>
            <w:r w:rsidR="00C84D7B">
              <w:rPr>
                <w:rFonts w:ascii="Arial" w:eastAsia="Arial" w:hAnsi="Arial" w:cs="Arial"/>
              </w:rPr>
              <w:t xml:space="preserve"> mental health support database</w:t>
            </w:r>
            <w:r w:rsidR="00600093">
              <w:rPr>
                <w:rFonts w:ascii="Arial" w:eastAsia="Arial" w:hAnsi="Arial" w:cs="Arial"/>
              </w:rPr>
              <w:t xml:space="preserve">. It is provided by national mental </w:t>
            </w:r>
            <w:r w:rsidR="00BE5332">
              <w:rPr>
                <w:rFonts w:ascii="Arial" w:eastAsia="Arial" w:hAnsi="Arial" w:cs="Arial"/>
              </w:rPr>
              <w:t>health charity, Chasing the Sigma</w:t>
            </w:r>
            <w:r w:rsidR="00D473DE">
              <w:rPr>
                <w:rFonts w:ascii="Arial" w:eastAsia="Arial" w:hAnsi="Arial" w:cs="Arial"/>
              </w:rPr>
              <w:t>, and brings local, national, peer</w:t>
            </w:r>
            <w:r w:rsidR="00FD0C6F">
              <w:rPr>
                <w:rFonts w:ascii="Arial" w:eastAsia="Arial" w:hAnsi="Arial" w:cs="Arial"/>
              </w:rPr>
              <w:t>, community</w:t>
            </w:r>
            <w:r w:rsidR="001B5AA4">
              <w:rPr>
                <w:rFonts w:ascii="Arial" w:eastAsia="Arial" w:hAnsi="Arial" w:cs="Arial"/>
              </w:rPr>
              <w:t>, charity</w:t>
            </w:r>
            <w:r w:rsidR="00990B04">
              <w:rPr>
                <w:rFonts w:ascii="Arial" w:eastAsia="Arial" w:hAnsi="Arial" w:cs="Arial"/>
              </w:rPr>
              <w:t xml:space="preserve">, private and </w:t>
            </w:r>
            <w:r w:rsidR="00425D04">
              <w:rPr>
                <w:rFonts w:ascii="Arial" w:eastAsia="Arial" w:hAnsi="Arial" w:cs="Arial"/>
              </w:rPr>
              <w:t>NHS mental</w:t>
            </w:r>
            <w:r w:rsidR="00FA4720">
              <w:rPr>
                <w:rFonts w:ascii="Arial" w:eastAsia="Arial" w:hAnsi="Arial" w:cs="Arial"/>
              </w:rPr>
              <w:t xml:space="preserve"> health support services together in one place.</w:t>
            </w:r>
            <w:r w:rsidR="00396299">
              <w:rPr>
                <w:rFonts w:ascii="Arial" w:eastAsia="Arial" w:hAnsi="Arial" w:cs="Arial"/>
              </w:rPr>
              <w:t xml:space="preserve"> </w:t>
            </w:r>
          </w:p>
        </w:tc>
      </w:tr>
      <w:tr w:rsidR="70808789" w14:paraId="3D6B07C9" w14:textId="77777777" w:rsidTr="00107138">
        <w:trPr>
          <w:trHeight w:val="300"/>
        </w:trPr>
        <w:tc>
          <w:tcPr>
            <w:tcW w:w="2162" w:type="dxa"/>
          </w:tcPr>
          <w:p w14:paraId="50A7DCFF" w14:textId="2D313555" w:rsidR="33CBE3C9" w:rsidRDefault="33CBE3C9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lastRenderedPageBreak/>
              <w:t xml:space="preserve">Jersey Action Against Rape (JAAR) </w:t>
            </w:r>
          </w:p>
        </w:tc>
        <w:tc>
          <w:tcPr>
            <w:tcW w:w="1785" w:type="dxa"/>
          </w:tcPr>
          <w:p w14:paraId="0298C439" w14:textId="6A48A3D4" w:rsidR="5F829C5D" w:rsidRDefault="5F829C5D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214E7C2B" wp14:editId="5DB939A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969818" cy="571500"/>
                  <wp:effectExtent l="0" t="0" r="1905" b="0"/>
                  <wp:wrapNone/>
                  <wp:docPr id="478902275" name="Picture 478902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1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0B6755A8" w14:textId="1B69E7AA" w:rsidR="70808789" w:rsidRDefault="5F829C5D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Telephone: </w:t>
            </w:r>
            <w:r>
              <w:br/>
            </w:r>
            <w:r w:rsidRPr="70808789">
              <w:rPr>
                <w:rFonts w:ascii="Arial" w:eastAsia="Arial" w:hAnsi="Arial" w:cs="Arial"/>
              </w:rPr>
              <w:t>01534 482800</w:t>
            </w:r>
          </w:p>
          <w:p w14:paraId="0FFF1E2D" w14:textId="1DE4E173" w:rsidR="5F829C5D" w:rsidRDefault="5F829C5D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Email:</w:t>
            </w:r>
          </w:p>
          <w:p w14:paraId="3C7DF70C" w14:textId="77777777" w:rsidR="5F829C5D" w:rsidRDefault="00000000" w:rsidP="70808789">
            <w:pPr>
              <w:rPr>
                <w:rStyle w:val="Hyperlink"/>
                <w:rFonts w:ascii="Arial" w:eastAsia="Arial" w:hAnsi="Arial" w:cs="Arial"/>
              </w:rPr>
            </w:pPr>
            <w:hyperlink r:id="rId24">
              <w:r w:rsidR="5F829C5D" w:rsidRPr="70808789">
                <w:rPr>
                  <w:rStyle w:val="Hyperlink"/>
                  <w:rFonts w:ascii="Arial" w:eastAsia="Arial" w:hAnsi="Arial" w:cs="Arial"/>
                </w:rPr>
                <w:t>help@jaar.je</w:t>
              </w:r>
            </w:hyperlink>
          </w:p>
          <w:p w14:paraId="2D9786FF" w14:textId="0A460D6E" w:rsidR="00E53C7A" w:rsidRDefault="00E53C7A" w:rsidP="70808789">
            <w:pPr>
              <w:rPr>
                <w:rFonts w:ascii="Arial" w:eastAsia="Arial" w:hAnsi="Arial" w:cs="Arial"/>
              </w:rPr>
            </w:pPr>
          </w:p>
        </w:tc>
        <w:tc>
          <w:tcPr>
            <w:tcW w:w="3724" w:type="dxa"/>
          </w:tcPr>
          <w:p w14:paraId="66D6CB93" w14:textId="1838A5BB" w:rsidR="5F829C5D" w:rsidRDefault="5F829C5D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JAAR is an independent and confidential service helping people to recover from the trauma of sexual violence.</w:t>
            </w:r>
          </w:p>
        </w:tc>
      </w:tr>
      <w:tr w:rsidR="70808789" w14:paraId="63973A2A" w14:textId="77777777" w:rsidTr="00107138">
        <w:trPr>
          <w:trHeight w:val="300"/>
        </w:trPr>
        <w:tc>
          <w:tcPr>
            <w:tcW w:w="2162" w:type="dxa"/>
          </w:tcPr>
          <w:p w14:paraId="407F9DF3" w14:textId="3562D5DD" w:rsidR="628F8256" w:rsidRDefault="628F825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Jersey Eating Disorder Support (JEDS)</w:t>
            </w:r>
          </w:p>
        </w:tc>
        <w:tc>
          <w:tcPr>
            <w:tcW w:w="1785" w:type="dxa"/>
          </w:tcPr>
          <w:p w14:paraId="01FCE48B" w14:textId="50DA59C5" w:rsidR="6CD671FC" w:rsidRDefault="6CD671FC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03A4E50D" wp14:editId="05064CB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115570</wp:posOffset>
                  </wp:positionV>
                  <wp:extent cx="1000125" cy="491133"/>
                  <wp:effectExtent l="0" t="0" r="0" b="4445"/>
                  <wp:wrapNone/>
                  <wp:docPr id="1546756651" name="Picture 1546756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9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504DA315" w14:textId="4A23637D" w:rsidR="6C5A7116" w:rsidRDefault="6C5A711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</w:p>
          <w:p w14:paraId="70A06E67" w14:textId="36996F04" w:rsidR="70808789" w:rsidRDefault="6C5A711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07797</w:t>
            </w:r>
            <w:r w:rsidR="0F7CD835" w:rsidRPr="70808789">
              <w:rPr>
                <w:rFonts w:ascii="Arial" w:eastAsia="Arial" w:hAnsi="Arial" w:cs="Arial"/>
              </w:rPr>
              <w:t xml:space="preserve"> </w:t>
            </w:r>
            <w:r w:rsidRPr="70808789">
              <w:rPr>
                <w:rFonts w:ascii="Arial" w:eastAsia="Arial" w:hAnsi="Arial" w:cs="Arial"/>
              </w:rPr>
              <w:t>778</w:t>
            </w:r>
            <w:r w:rsidR="20F19DA5" w:rsidRPr="70808789">
              <w:rPr>
                <w:rFonts w:ascii="Arial" w:eastAsia="Arial" w:hAnsi="Arial" w:cs="Arial"/>
              </w:rPr>
              <w:t xml:space="preserve"> </w:t>
            </w:r>
            <w:r w:rsidRPr="70808789">
              <w:rPr>
                <w:rFonts w:ascii="Arial" w:eastAsia="Arial" w:hAnsi="Arial" w:cs="Arial"/>
              </w:rPr>
              <w:t>016</w:t>
            </w:r>
          </w:p>
          <w:p w14:paraId="49E9AB18" w14:textId="2612281E" w:rsidR="6CD671FC" w:rsidRDefault="6CD671FC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Email:</w:t>
            </w:r>
          </w:p>
          <w:p w14:paraId="5E6BD87C" w14:textId="7C2B0AAA" w:rsidR="00E53C7A" w:rsidRPr="00E53C7A" w:rsidRDefault="00000000" w:rsidP="70808789">
            <w:pPr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26">
              <w:r w:rsidR="6CD671FC" w:rsidRPr="70808789">
                <w:rPr>
                  <w:rStyle w:val="Hyperlink"/>
                  <w:rFonts w:ascii="Arial" w:eastAsia="Arial" w:hAnsi="Arial" w:cs="Arial"/>
                </w:rPr>
                <w:t>hello@jeds.j</w:t>
              </w:r>
              <w:r w:rsidR="67C24661" w:rsidRPr="70808789">
                <w:rPr>
                  <w:rStyle w:val="Hyperlink"/>
                  <w:rFonts w:ascii="Arial" w:eastAsia="Arial" w:hAnsi="Arial" w:cs="Arial"/>
                </w:rPr>
                <w:t>e</w:t>
              </w:r>
            </w:hyperlink>
          </w:p>
        </w:tc>
        <w:tc>
          <w:tcPr>
            <w:tcW w:w="3724" w:type="dxa"/>
          </w:tcPr>
          <w:p w14:paraId="34FA9F55" w14:textId="3AABD203" w:rsidR="740D5A57" w:rsidRDefault="740D5A57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JEDS provides support for those affected by eating disorders and their families and friends.</w:t>
            </w:r>
          </w:p>
        </w:tc>
      </w:tr>
      <w:tr w:rsidR="70808789" w14:paraId="4019E729" w14:textId="77777777" w:rsidTr="00107138">
        <w:trPr>
          <w:trHeight w:val="300"/>
        </w:trPr>
        <w:tc>
          <w:tcPr>
            <w:tcW w:w="2162" w:type="dxa"/>
          </w:tcPr>
          <w:p w14:paraId="7F02F810" w14:textId="12E90C20" w:rsidR="6D9C7231" w:rsidRDefault="6D9C7231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Jersey Employment Trust (</w:t>
            </w:r>
            <w:r w:rsidR="38F7766E" w:rsidRPr="70808789">
              <w:rPr>
                <w:rFonts w:ascii="Arial" w:eastAsia="Arial" w:hAnsi="Arial" w:cs="Arial"/>
              </w:rPr>
              <w:t>JET</w:t>
            </w:r>
            <w:r w:rsidR="7E2BDAF9" w:rsidRPr="70808789">
              <w:rPr>
                <w:rFonts w:ascii="Arial" w:eastAsia="Arial" w:hAnsi="Arial" w:cs="Arial"/>
              </w:rPr>
              <w:t>)</w:t>
            </w:r>
          </w:p>
        </w:tc>
        <w:tc>
          <w:tcPr>
            <w:tcW w:w="1785" w:type="dxa"/>
          </w:tcPr>
          <w:p w14:paraId="5C46336B" w14:textId="0ADB3EDB" w:rsidR="6F810D0C" w:rsidRDefault="6F810D0C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24CCCEF3" wp14:editId="28836C5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198120</wp:posOffset>
                  </wp:positionV>
                  <wp:extent cx="1000125" cy="321469"/>
                  <wp:effectExtent l="0" t="0" r="0" b="2540"/>
                  <wp:wrapNone/>
                  <wp:docPr id="708976287" name="Picture 708976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7A85C470" w14:textId="64B82AC8" w:rsidR="70808789" w:rsidRDefault="0AF60895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  <w:r>
              <w:br/>
            </w:r>
            <w:r w:rsidRPr="70808789">
              <w:rPr>
                <w:rFonts w:ascii="Arial" w:eastAsia="Arial" w:hAnsi="Arial" w:cs="Arial"/>
              </w:rPr>
              <w:t>01534 788900</w:t>
            </w:r>
          </w:p>
          <w:p w14:paraId="492E5F8B" w14:textId="2B80E55E" w:rsidR="0AF60895" w:rsidRDefault="0AF60895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Email:</w:t>
            </w:r>
          </w:p>
          <w:p w14:paraId="3E7630E7" w14:textId="5D882DD2" w:rsidR="00E53C7A" w:rsidRPr="00E53C7A" w:rsidRDefault="00000000" w:rsidP="70808789">
            <w:pPr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28">
              <w:r w:rsidR="0AF60895" w:rsidRPr="70808789">
                <w:rPr>
                  <w:rStyle w:val="Hyperlink"/>
                  <w:rFonts w:ascii="Arial" w:eastAsia="Arial" w:hAnsi="Arial" w:cs="Arial"/>
                </w:rPr>
                <w:t>admin@jet.co.je</w:t>
              </w:r>
            </w:hyperlink>
          </w:p>
        </w:tc>
        <w:tc>
          <w:tcPr>
            <w:tcW w:w="3724" w:type="dxa"/>
          </w:tcPr>
          <w:p w14:paraId="46070BAF" w14:textId="51FC9FD3" w:rsidR="0AF60895" w:rsidRDefault="0AF60895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JET support</w:t>
            </w:r>
            <w:r w:rsidR="66AF69AB" w:rsidRPr="70808789">
              <w:rPr>
                <w:rFonts w:ascii="Arial" w:eastAsia="Arial" w:hAnsi="Arial" w:cs="Arial"/>
              </w:rPr>
              <w:t>s</w:t>
            </w:r>
            <w:r w:rsidRPr="70808789">
              <w:rPr>
                <w:rFonts w:ascii="Arial" w:eastAsia="Arial" w:hAnsi="Arial" w:cs="Arial"/>
              </w:rPr>
              <w:t xml:space="preserve"> people with disabilities and long-term health conditions secure and sustain employment.</w:t>
            </w:r>
          </w:p>
        </w:tc>
      </w:tr>
      <w:tr w:rsidR="70808789" w14:paraId="2EEF7319" w14:textId="77777777" w:rsidTr="00107138">
        <w:trPr>
          <w:trHeight w:val="300"/>
        </w:trPr>
        <w:tc>
          <w:tcPr>
            <w:tcW w:w="2162" w:type="dxa"/>
          </w:tcPr>
          <w:p w14:paraId="5D4F01FC" w14:textId="22238B1F" w:rsidR="462DBE62" w:rsidRDefault="462DBE62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Jersey Recovery College (</w:t>
            </w:r>
            <w:r w:rsidR="38F7766E" w:rsidRPr="70808789">
              <w:rPr>
                <w:rFonts w:ascii="Arial" w:eastAsia="Arial" w:hAnsi="Arial" w:cs="Arial"/>
              </w:rPr>
              <w:t>JRC</w:t>
            </w:r>
            <w:r w:rsidR="03E8B2DD" w:rsidRPr="70808789">
              <w:rPr>
                <w:rFonts w:ascii="Arial" w:eastAsia="Arial" w:hAnsi="Arial" w:cs="Arial"/>
              </w:rPr>
              <w:t>)</w:t>
            </w:r>
          </w:p>
        </w:tc>
        <w:tc>
          <w:tcPr>
            <w:tcW w:w="1785" w:type="dxa"/>
          </w:tcPr>
          <w:p w14:paraId="522BE4BA" w14:textId="6DF04BFA" w:rsidR="1A627C9D" w:rsidRDefault="00FC0BD9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7B8E27CB" wp14:editId="6E7FF7C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143510</wp:posOffset>
                  </wp:positionV>
                  <wp:extent cx="678180" cy="678180"/>
                  <wp:effectExtent l="0" t="0" r="762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5" w:type="dxa"/>
          </w:tcPr>
          <w:p w14:paraId="4962CEF2" w14:textId="39E1C903" w:rsidR="54AC27BC" w:rsidRDefault="54AC27BC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</w:p>
          <w:p w14:paraId="2AE7C654" w14:textId="3DB2CADD" w:rsidR="54AC27BC" w:rsidRDefault="54AC27BC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01534 505977</w:t>
            </w:r>
          </w:p>
          <w:p w14:paraId="19726C64" w14:textId="694BBE35" w:rsidR="70808789" w:rsidRDefault="70808789" w:rsidP="70808789">
            <w:pPr>
              <w:rPr>
                <w:rFonts w:ascii="Arial" w:eastAsia="Arial" w:hAnsi="Arial" w:cs="Arial"/>
              </w:rPr>
            </w:pPr>
          </w:p>
          <w:p w14:paraId="1AC35C26" w14:textId="4B131423" w:rsidR="54AC27BC" w:rsidRDefault="54AC27BC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Email:</w:t>
            </w:r>
          </w:p>
          <w:p w14:paraId="31EE6A80" w14:textId="5F083B56" w:rsidR="54AC27BC" w:rsidRDefault="00000000" w:rsidP="70808789">
            <w:pPr>
              <w:rPr>
                <w:rFonts w:ascii="Arial" w:eastAsia="Arial" w:hAnsi="Arial" w:cs="Arial"/>
              </w:rPr>
            </w:pPr>
            <w:hyperlink r:id="rId30">
              <w:r w:rsidR="54AC27BC" w:rsidRPr="70808789">
                <w:rPr>
                  <w:rStyle w:val="Hyperlink"/>
                  <w:rFonts w:ascii="Arial" w:eastAsia="Arial" w:hAnsi="Arial" w:cs="Arial"/>
                </w:rPr>
                <w:t>hello@recovery.je</w:t>
              </w:r>
            </w:hyperlink>
          </w:p>
        </w:tc>
        <w:tc>
          <w:tcPr>
            <w:tcW w:w="3724" w:type="dxa"/>
          </w:tcPr>
          <w:p w14:paraId="6DBB4526" w14:textId="5C152125" w:rsidR="00107138" w:rsidRDefault="6FAC1947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JRC provide education and training opportunities for people experiencing mental health difficulties and the families, friends and professionals who support them.</w:t>
            </w:r>
          </w:p>
        </w:tc>
      </w:tr>
      <w:tr w:rsidR="70808789" w14:paraId="4BDB1888" w14:textId="77777777" w:rsidTr="00107138">
        <w:trPr>
          <w:trHeight w:val="300"/>
        </w:trPr>
        <w:tc>
          <w:tcPr>
            <w:tcW w:w="2162" w:type="dxa"/>
          </w:tcPr>
          <w:p w14:paraId="37BF5DD3" w14:textId="0315AEED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Liberate</w:t>
            </w:r>
          </w:p>
        </w:tc>
        <w:tc>
          <w:tcPr>
            <w:tcW w:w="1785" w:type="dxa"/>
          </w:tcPr>
          <w:p w14:paraId="5C6DEC87" w14:textId="74FD9D19" w:rsidR="5D13F06D" w:rsidRDefault="5D13F06D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7EA3C3" wp14:editId="21D860CD">
                  <wp:extent cx="962025" cy="249096"/>
                  <wp:effectExtent l="0" t="0" r="0" b="0"/>
                  <wp:docPr id="1832917692" name="Picture 1832917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6FE1D0E6" w14:textId="75EA483D" w:rsidR="5D13F06D" w:rsidRDefault="5D13F06D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Email: </w:t>
            </w:r>
            <w:hyperlink r:id="rId32">
              <w:r w:rsidRPr="70808789">
                <w:rPr>
                  <w:rStyle w:val="Hyperlink"/>
                  <w:rFonts w:ascii="Arial" w:eastAsia="Arial" w:hAnsi="Arial" w:cs="Arial"/>
                </w:rPr>
                <w:t>hello@liberate.je</w:t>
              </w:r>
            </w:hyperlink>
          </w:p>
          <w:p w14:paraId="2BC36528" w14:textId="04C70855" w:rsidR="70808789" w:rsidRDefault="70808789" w:rsidP="70808789">
            <w:pPr>
              <w:rPr>
                <w:rFonts w:ascii="Arial" w:eastAsia="Arial" w:hAnsi="Arial" w:cs="Arial"/>
              </w:rPr>
            </w:pPr>
          </w:p>
        </w:tc>
        <w:tc>
          <w:tcPr>
            <w:tcW w:w="3724" w:type="dxa"/>
          </w:tcPr>
          <w:p w14:paraId="17A7E821" w14:textId="48C3037C" w:rsidR="5D13F06D" w:rsidRDefault="5D13F06D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Liberate is the Channel Islands’ equality and diversity charity.</w:t>
            </w:r>
          </w:p>
          <w:p w14:paraId="34C8E573" w14:textId="48C3037C" w:rsidR="00107138" w:rsidRDefault="00107138" w:rsidP="70808789">
            <w:pPr>
              <w:rPr>
                <w:rFonts w:ascii="Arial" w:eastAsia="Arial" w:hAnsi="Arial" w:cs="Arial"/>
              </w:rPr>
            </w:pPr>
          </w:p>
        </w:tc>
      </w:tr>
      <w:tr w:rsidR="70808789" w14:paraId="70B632D2" w14:textId="77777777" w:rsidTr="00107138">
        <w:trPr>
          <w:trHeight w:val="300"/>
        </w:trPr>
        <w:tc>
          <w:tcPr>
            <w:tcW w:w="2162" w:type="dxa"/>
          </w:tcPr>
          <w:p w14:paraId="077DA9D8" w14:textId="3965CA07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Listening Lounge</w:t>
            </w:r>
            <w:r w:rsidR="0035B227" w:rsidRPr="70808789">
              <w:rPr>
                <w:rFonts w:ascii="Arial" w:eastAsia="Arial" w:hAnsi="Arial" w:cs="Arial"/>
              </w:rPr>
              <w:t xml:space="preserve"> (LINC)</w:t>
            </w:r>
          </w:p>
        </w:tc>
        <w:tc>
          <w:tcPr>
            <w:tcW w:w="1785" w:type="dxa"/>
          </w:tcPr>
          <w:p w14:paraId="39F1ADF5" w14:textId="348280A0" w:rsidR="1B771992" w:rsidRDefault="1B771992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2DE6B8D6" wp14:editId="75F3B7A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156210</wp:posOffset>
                  </wp:positionV>
                  <wp:extent cx="988359" cy="600075"/>
                  <wp:effectExtent l="0" t="0" r="2540" b="0"/>
                  <wp:wrapNone/>
                  <wp:docPr id="18804159" name="Picture 18804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5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59B7C478" w14:textId="1E9ED4D0" w:rsidR="04E84756" w:rsidRDefault="04E8475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</w:p>
          <w:p w14:paraId="161B5CE3" w14:textId="6D87C792" w:rsidR="04E84756" w:rsidRDefault="04E8475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01534 866793</w:t>
            </w:r>
          </w:p>
          <w:p w14:paraId="1AEFD5D4" w14:textId="3211EB49" w:rsidR="70808789" w:rsidRDefault="70808789" w:rsidP="70808789">
            <w:pPr>
              <w:rPr>
                <w:rFonts w:ascii="Arial" w:eastAsia="Arial" w:hAnsi="Arial" w:cs="Arial"/>
              </w:rPr>
            </w:pPr>
          </w:p>
          <w:p w14:paraId="02350CF7" w14:textId="1E40F5CF" w:rsidR="04E84756" w:rsidRDefault="04E84756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Email:</w:t>
            </w:r>
          </w:p>
          <w:p w14:paraId="036CF3A6" w14:textId="520E0F4F" w:rsidR="00E53C7A" w:rsidRPr="00F65A2B" w:rsidRDefault="00000000" w:rsidP="70808789">
            <w:pPr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34">
              <w:r w:rsidR="2F7FD381" w:rsidRPr="70808789">
                <w:rPr>
                  <w:rStyle w:val="Hyperlink"/>
                  <w:rFonts w:ascii="Arial" w:eastAsia="Arial" w:hAnsi="Arial" w:cs="Arial"/>
                </w:rPr>
                <w:t>info@listeninglounge.care</w:t>
              </w:r>
            </w:hyperlink>
          </w:p>
        </w:tc>
        <w:tc>
          <w:tcPr>
            <w:tcW w:w="3724" w:type="dxa"/>
          </w:tcPr>
          <w:p w14:paraId="20695373" w14:textId="3BB2187C" w:rsidR="351C3EC3" w:rsidRDefault="351C3EC3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LINC’s team of counsellors and peer workers provide mental health support which can be accessed free of charge and without the need for a referral.</w:t>
            </w:r>
          </w:p>
        </w:tc>
      </w:tr>
      <w:tr w:rsidR="70808789" w14:paraId="1946E94D" w14:textId="77777777" w:rsidTr="00107138">
        <w:trPr>
          <w:trHeight w:val="300"/>
        </w:trPr>
        <w:tc>
          <w:tcPr>
            <w:tcW w:w="2162" w:type="dxa"/>
          </w:tcPr>
          <w:p w14:paraId="26C0C3D4" w14:textId="6A5DE880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Macmillan Jersey</w:t>
            </w:r>
          </w:p>
        </w:tc>
        <w:tc>
          <w:tcPr>
            <w:tcW w:w="1785" w:type="dxa"/>
          </w:tcPr>
          <w:p w14:paraId="1742E3C4" w14:textId="21628983" w:rsidR="3C4088F1" w:rsidRDefault="3C4088F1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3ADCD391" wp14:editId="1847C6C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353695</wp:posOffset>
                  </wp:positionV>
                  <wp:extent cx="986790" cy="352425"/>
                  <wp:effectExtent l="0" t="0" r="3810" b="9525"/>
                  <wp:wrapNone/>
                  <wp:docPr id="1562861076" name="Picture 156286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7032C38C" w14:textId="68E595D7" w:rsidR="06F9D9AF" w:rsidRDefault="06F9D9AF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</w:p>
          <w:p w14:paraId="25402E4D" w14:textId="055D945B" w:rsidR="06F9D9AF" w:rsidRDefault="06F9D9AF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01534 498188</w:t>
            </w:r>
          </w:p>
          <w:p w14:paraId="787AFE22" w14:textId="3F48A554" w:rsidR="70808789" w:rsidRDefault="70808789" w:rsidP="70808789">
            <w:pPr>
              <w:rPr>
                <w:rFonts w:ascii="Arial" w:eastAsia="Arial" w:hAnsi="Arial" w:cs="Arial"/>
              </w:rPr>
            </w:pPr>
          </w:p>
          <w:p w14:paraId="083C2481" w14:textId="2FBAA39D" w:rsidR="7D335EAA" w:rsidRDefault="7D335EAA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Email:</w:t>
            </w:r>
          </w:p>
          <w:p w14:paraId="690FBF39" w14:textId="4B3FACD3" w:rsidR="7D335EAA" w:rsidRDefault="00000000" w:rsidP="70808789">
            <w:pPr>
              <w:rPr>
                <w:rFonts w:ascii="Arial" w:eastAsia="Arial" w:hAnsi="Arial" w:cs="Arial"/>
              </w:rPr>
            </w:pPr>
            <w:hyperlink r:id="rId36">
              <w:r w:rsidR="7D335EAA" w:rsidRPr="70808789">
                <w:rPr>
                  <w:rStyle w:val="Hyperlink"/>
                  <w:rFonts w:ascii="Arial" w:eastAsia="Arial" w:hAnsi="Arial" w:cs="Arial"/>
                </w:rPr>
                <w:t>admin@macmillanjersey.com</w:t>
              </w:r>
            </w:hyperlink>
          </w:p>
        </w:tc>
        <w:tc>
          <w:tcPr>
            <w:tcW w:w="3724" w:type="dxa"/>
          </w:tcPr>
          <w:p w14:paraId="6F34609C" w14:textId="26528247" w:rsidR="00107138" w:rsidRDefault="6B2B37EF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Macmillan Jersey offers free emotional support, practical </w:t>
            </w:r>
            <w:r w:rsidR="001D668E" w:rsidRPr="70808789">
              <w:rPr>
                <w:rFonts w:ascii="Arial" w:eastAsia="Arial" w:hAnsi="Arial" w:cs="Arial"/>
              </w:rPr>
              <w:t>information,</w:t>
            </w:r>
            <w:r w:rsidRPr="70808789">
              <w:rPr>
                <w:rFonts w:ascii="Arial" w:eastAsia="Arial" w:hAnsi="Arial" w:cs="Arial"/>
              </w:rPr>
              <w:t xml:space="preserve"> and group support to people in Jersey with any type of cancer and at any stage, along with their families and friends.</w:t>
            </w:r>
          </w:p>
        </w:tc>
      </w:tr>
      <w:tr w:rsidR="70808789" w14:paraId="321CB759" w14:textId="77777777" w:rsidTr="00107138">
        <w:trPr>
          <w:trHeight w:val="300"/>
        </w:trPr>
        <w:tc>
          <w:tcPr>
            <w:tcW w:w="2162" w:type="dxa"/>
          </w:tcPr>
          <w:p w14:paraId="7F0596DE" w14:textId="77777777" w:rsidR="38F7766E" w:rsidRDefault="38F7766E" w:rsidP="70808789">
            <w:pPr>
              <w:rPr>
                <w:rFonts w:ascii="Arial" w:eastAsia="Arial" w:hAnsi="Arial" w:cs="Arial"/>
              </w:rPr>
            </w:pPr>
            <w:proofErr w:type="gramStart"/>
            <w:r w:rsidRPr="70808789">
              <w:rPr>
                <w:rFonts w:ascii="Arial" w:eastAsia="Arial" w:hAnsi="Arial" w:cs="Arial"/>
              </w:rPr>
              <w:t>Man</w:t>
            </w:r>
            <w:proofErr w:type="gramEnd"/>
            <w:r w:rsidRPr="70808789">
              <w:rPr>
                <w:rFonts w:ascii="Arial" w:eastAsia="Arial" w:hAnsi="Arial" w:cs="Arial"/>
              </w:rPr>
              <w:t xml:space="preserve"> Club Jersey</w:t>
            </w:r>
          </w:p>
          <w:p w14:paraId="6C3F24A9" w14:textId="77777777" w:rsidR="008156B5" w:rsidRDefault="008156B5" w:rsidP="70808789">
            <w:pPr>
              <w:rPr>
                <w:rFonts w:ascii="Arial" w:eastAsia="Arial" w:hAnsi="Arial" w:cs="Arial"/>
              </w:rPr>
            </w:pPr>
          </w:p>
          <w:p w14:paraId="1C5BAEDB" w14:textId="77777777" w:rsidR="008156B5" w:rsidRDefault="008156B5" w:rsidP="70808789">
            <w:pPr>
              <w:rPr>
                <w:rFonts w:ascii="Arial" w:eastAsia="Arial" w:hAnsi="Arial" w:cs="Arial"/>
              </w:rPr>
            </w:pPr>
          </w:p>
          <w:p w14:paraId="6B1364B1" w14:textId="4D6E5264" w:rsidR="008156B5" w:rsidRDefault="008156B5" w:rsidP="70808789">
            <w:pPr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</w:tcPr>
          <w:p w14:paraId="408766DF" w14:textId="7411E7A3" w:rsidR="7614D432" w:rsidRDefault="7614D432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770C15B5" wp14:editId="7608D33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13335</wp:posOffset>
                  </wp:positionV>
                  <wp:extent cx="619125" cy="619125"/>
                  <wp:effectExtent l="0" t="0" r="9525" b="9525"/>
                  <wp:wrapNone/>
                  <wp:docPr id="1098018298" name="Picture 1098018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17556ACC" w14:textId="6494D88E" w:rsidR="7438EF47" w:rsidRDefault="7438EF47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 xml:space="preserve">Can be found on Facebook or </w:t>
            </w:r>
            <w:r w:rsidR="6264514D" w:rsidRPr="70808789">
              <w:rPr>
                <w:rFonts w:ascii="Arial" w:eastAsia="Arial" w:hAnsi="Arial" w:cs="Arial"/>
              </w:rPr>
              <w:t>LinkedIn</w:t>
            </w:r>
            <w:r w:rsidRPr="7080878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4" w:type="dxa"/>
          </w:tcPr>
          <w:p w14:paraId="7383AC5A" w14:textId="70AD1797" w:rsidR="7614D432" w:rsidRDefault="7614D432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A place for men to just talk, just listen, and be heard.</w:t>
            </w:r>
          </w:p>
        </w:tc>
      </w:tr>
      <w:tr w:rsidR="70808789" w14:paraId="6FBFE899" w14:textId="77777777" w:rsidTr="00107138">
        <w:trPr>
          <w:trHeight w:val="1455"/>
        </w:trPr>
        <w:tc>
          <w:tcPr>
            <w:tcW w:w="2162" w:type="dxa"/>
          </w:tcPr>
          <w:p w14:paraId="6E402DBD" w14:textId="776DF653" w:rsidR="38F7766E" w:rsidRDefault="38F7766E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Mind Jersey</w:t>
            </w:r>
          </w:p>
        </w:tc>
        <w:tc>
          <w:tcPr>
            <w:tcW w:w="1785" w:type="dxa"/>
          </w:tcPr>
          <w:p w14:paraId="6EFDDBF8" w14:textId="7FBD79A5" w:rsidR="6A9423D3" w:rsidRDefault="6A9423D3" w:rsidP="70808789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77ED4451" wp14:editId="23BF5DD4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157480</wp:posOffset>
                  </wp:positionV>
                  <wp:extent cx="609600" cy="609600"/>
                  <wp:effectExtent l="0" t="0" r="0" b="0"/>
                  <wp:wrapNone/>
                  <wp:docPr id="553898211" name="Picture 553898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14:paraId="1E8676AA" w14:textId="47B3BE58" w:rsidR="6A9423D3" w:rsidRDefault="6A9423D3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Telephone:</w:t>
            </w:r>
          </w:p>
          <w:p w14:paraId="583C66D2" w14:textId="17C4F2E0" w:rsidR="6A9423D3" w:rsidRDefault="6A9423D3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07829 933 929</w:t>
            </w:r>
          </w:p>
          <w:p w14:paraId="0B40F31F" w14:textId="05776D07" w:rsidR="70808789" w:rsidRDefault="70808789" w:rsidP="70808789">
            <w:pPr>
              <w:rPr>
                <w:rFonts w:ascii="Arial" w:eastAsia="Arial" w:hAnsi="Arial" w:cs="Arial"/>
              </w:rPr>
            </w:pPr>
          </w:p>
          <w:p w14:paraId="7E412D97" w14:textId="51929561" w:rsidR="6A9423D3" w:rsidRDefault="6A9423D3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Email:</w:t>
            </w:r>
            <w:r>
              <w:br/>
            </w:r>
            <w:hyperlink r:id="rId39">
              <w:r w:rsidRPr="70808789">
                <w:rPr>
                  <w:rStyle w:val="Hyperlink"/>
                  <w:rFonts w:ascii="Arial" w:eastAsia="Arial" w:hAnsi="Arial" w:cs="Arial"/>
                </w:rPr>
                <w:t>admin@mindjersey.or</w:t>
              </w:r>
              <w:r w:rsidR="7EFADF29" w:rsidRPr="70808789">
                <w:rPr>
                  <w:rStyle w:val="Hyperlink"/>
                  <w:rFonts w:ascii="Arial" w:eastAsia="Arial" w:hAnsi="Arial" w:cs="Arial"/>
                </w:rPr>
                <w:t>g</w:t>
              </w:r>
            </w:hyperlink>
          </w:p>
        </w:tc>
        <w:tc>
          <w:tcPr>
            <w:tcW w:w="3724" w:type="dxa"/>
          </w:tcPr>
          <w:p w14:paraId="7DFC42F0" w14:textId="41DC9B27" w:rsidR="6A9423D3" w:rsidRDefault="6A9423D3" w:rsidP="70808789">
            <w:pPr>
              <w:rPr>
                <w:rFonts w:ascii="Arial" w:eastAsia="Arial" w:hAnsi="Arial" w:cs="Arial"/>
              </w:rPr>
            </w:pPr>
            <w:r w:rsidRPr="70808789">
              <w:rPr>
                <w:rFonts w:ascii="Arial" w:eastAsia="Arial" w:hAnsi="Arial" w:cs="Arial"/>
              </w:rPr>
              <w:t>Mind Jersey is an independent local charity that provides support to people living with mental illness</w:t>
            </w:r>
            <w:r w:rsidR="536147BE" w:rsidRPr="70808789">
              <w:rPr>
                <w:rFonts w:ascii="Arial" w:eastAsia="Arial" w:hAnsi="Arial" w:cs="Arial"/>
              </w:rPr>
              <w:t xml:space="preserve">. </w:t>
            </w:r>
          </w:p>
        </w:tc>
      </w:tr>
      <w:tr w:rsidR="002A2CB6" w14:paraId="67FFBCEC" w14:textId="77777777" w:rsidTr="00107138">
        <w:trPr>
          <w:trHeight w:val="1455"/>
        </w:trPr>
        <w:tc>
          <w:tcPr>
            <w:tcW w:w="2162" w:type="dxa"/>
          </w:tcPr>
          <w:p w14:paraId="792653B9" w14:textId="5F348ACC" w:rsidR="002A2CB6" w:rsidRDefault="001F1C5B" w:rsidP="005565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Samaritans</w:t>
            </w:r>
          </w:p>
        </w:tc>
        <w:tc>
          <w:tcPr>
            <w:tcW w:w="1785" w:type="dxa"/>
          </w:tcPr>
          <w:p w14:paraId="4E66E55B" w14:textId="72E5351D" w:rsidR="002A2CB6" w:rsidRDefault="001D61A3" w:rsidP="70808789">
            <w:pPr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338A4D" wp14:editId="2E76E95F">
                  <wp:extent cx="777240" cy="739140"/>
                  <wp:effectExtent l="0" t="0" r="3810" b="3810"/>
                  <wp:docPr id="5" name="Picture 3" descr="Global we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obal web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15A30AB0" w14:textId="11646155" w:rsidR="002A2CB6" w:rsidRDefault="001F1C5B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</w:t>
            </w:r>
            <w:r w:rsidR="000901EA">
              <w:rPr>
                <w:rFonts w:ascii="Arial" w:eastAsia="Arial" w:hAnsi="Arial" w:cs="Arial"/>
              </w:rPr>
              <w:t>ephone</w:t>
            </w:r>
            <w:r>
              <w:rPr>
                <w:rFonts w:ascii="Arial" w:eastAsia="Arial" w:hAnsi="Arial" w:cs="Arial"/>
              </w:rPr>
              <w:t xml:space="preserve"> :</w:t>
            </w:r>
            <w:r w:rsidR="00565714">
              <w:rPr>
                <w:rFonts w:ascii="Arial" w:eastAsia="Arial" w:hAnsi="Arial" w:cs="Arial"/>
              </w:rPr>
              <w:t>116123 Free 24hr.</w:t>
            </w:r>
          </w:p>
          <w:p w14:paraId="2BCAC2ED" w14:textId="04738769" w:rsidR="00565714" w:rsidRDefault="00565714" w:rsidP="70808789">
            <w:pPr>
              <w:rPr>
                <w:rFonts w:ascii="Arial" w:eastAsia="Arial" w:hAnsi="Arial" w:cs="Arial"/>
              </w:rPr>
            </w:pPr>
          </w:p>
          <w:p w14:paraId="263253CB" w14:textId="77777777" w:rsidR="00B8702E" w:rsidRDefault="00B8702E" w:rsidP="70808789">
            <w:pPr>
              <w:rPr>
                <w:rFonts w:ascii="Arial" w:eastAsia="Arial" w:hAnsi="Arial" w:cs="Arial"/>
              </w:rPr>
            </w:pPr>
          </w:p>
          <w:p w14:paraId="6210DF61" w14:textId="1E615F45" w:rsidR="00C45CA4" w:rsidRDefault="00016B01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0330 945717 </w:t>
            </w:r>
            <w:r w:rsidR="00A55007">
              <w:rPr>
                <w:rFonts w:ascii="Arial" w:eastAsia="Arial" w:hAnsi="Arial" w:cs="Arial"/>
              </w:rPr>
              <w:t>L</w:t>
            </w:r>
            <w:r w:rsidR="00F65A2B">
              <w:rPr>
                <w:rFonts w:ascii="Arial" w:eastAsia="Arial" w:hAnsi="Arial" w:cs="Arial"/>
              </w:rPr>
              <w:t>o</w:t>
            </w:r>
            <w:r w:rsidR="00A55007">
              <w:rPr>
                <w:rFonts w:ascii="Arial" w:eastAsia="Arial" w:hAnsi="Arial" w:cs="Arial"/>
              </w:rPr>
              <w:t>cal call charges.</w:t>
            </w:r>
          </w:p>
          <w:p w14:paraId="723AFD77" w14:textId="77777777" w:rsidR="003C6D0B" w:rsidRDefault="003C6D0B" w:rsidP="70808789">
            <w:pPr>
              <w:rPr>
                <w:rFonts w:ascii="Arial" w:eastAsia="Arial" w:hAnsi="Arial" w:cs="Arial"/>
              </w:rPr>
            </w:pPr>
          </w:p>
          <w:p w14:paraId="5C79A55B" w14:textId="04EF5F64" w:rsidR="007F72DC" w:rsidRDefault="007F72DC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  <w:r w:rsidR="000A6138">
              <w:rPr>
                <w:rFonts w:ascii="Arial" w:eastAsia="Arial" w:hAnsi="Arial" w:cs="Arial"/>
              </w:rPr>
              <w:t xml:space="preserve"> </w:t>
            </w:r>
            <w:hyperlink r:id="rId41" w:history="1">
              <w:r w:rsidRPr="00920C0C">
                <w:rPr>
                  <w:rStyle w:val="Hyperlink"/>
                  <w:rFonts w:ascii="Arial" w:eastAsia="Arial" w:hAnsi="Arial" w:cs="Arial"/>
                </w:rPr>
                <w:t>jo@samaritan.org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724" w:type="dxa"/>
          </w:tcPr>
          <w:p w14:paraId="41C970F8" w14:textId="6729C5E0" w:rsidR="002A2CB6" w:rsidRPr="0055655F" w:rsidRDefault="00B11327" w:rsidP="005565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Samaritans</w:t>
            </w:r>
            <w:r w:rsidR="00CE2EEE">
              <w:rPr>
                <w:rFonts w:ascii="Arial" w:eastAsia="Arial" w:hAnsi="Arial" w:cs="Arial"/>
              </w:rPr>
              <w:t xml:space="preserve">, provide a free service </w:t>
            </w:r>
            <w:r w:rsidR="00AC0382">
              <w:rPr>
                <w:rFonts w:ascii="Arial" w:eastAsia="Arial" w:hAnsi="Arial" w:cs="Arial"/>
              </w:rPr>
              <w:t xml:space="preserve">of people to talk to at </w:t>
            </w:r>
            <w:r w:rsidR="00FA46C7">
              <w:rPr>
                <w:rFonts w:ascii="Arial" w:eastAsia="Arial" w:hAnsi="Arial" w:cs="Arial"/>
              </w:rPr>
              <w:t>any time</w:t>
            </w:r>
            <w:r w:rsidR="00AC0382">
              <w:rPr>
                <w:rFonts w:ascii="Arial" w:eastAsia="Arial" w:hAnsi="Arial" w:cs="Arial"/>
              </w:rPr>
              <w:t>.</w:t>
            </w:r>
          </w:p>
        </w:tc>
      </w:tr>
      <w:tr w:rsidR="00EA7781" w14:paraId="329D06D5" w14:textId="77777777" w:rsidTr="00107138">
        <w:trPr>
          <w:trHeight w:val="1455"/>
        </w:trPr>
        <w:tc>
          <w:tcPr>
            <w:tcW w:w="2162" w:type="dxa"/>
          </w:tcPr>
          <w:p w14:paraId="62668EDA" w14:textId="3C672B48" w:rsidR="00EA7781" w:rsidRDefault="003878E5" w:rsidP="005565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Silkworth</w:t>
            </w:r>
          </w:p>
        </w:tc>
        <w:tc>
          <w:tcPr>
            <w:tcW w:w="1785" w:type="dxa"/>
          </w:tcPr>
          <w:p w14:paraId="13833D0E" w14:textId="77777777" w:rsidR="00EA7781" w:rsidRDefault="00EA7781" w:rsidP="70808789">
            <w:pPr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</w:tc>
        <w:tc>
          <w:tcPr>
            <w:tcW w:w="2535" w:type="dxa"/>
          </w:tcPr>
          <w:p w14:paraId="13CCD2A5" w14:textId="77777777" w:rsidR="00EA7781" w:rsidRDefault="007E62AB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Phone: </w:t>
            </w:r>
            <w:r w:rsidR="00944837">
              <w:rPr>
                <w:rFonts w:ascii="Arial" w:eastAsia="Arial" w:hAnsi="Arial" w:cs="Arial"/>
              </w:rPr>
              <w:t>01534 729060</w:t>
            </w:r>
          </w:p>
          <w:p w14:paraId="7ADA6635" w14:textId="77777777" w:rsidR="00944837" w:rsidRDefault="00944837" w:rsidP="70808789">
            <w:pPr>
              <w:rPr>
                <w:rFonts w:ascii="Arial" w:eastAsia="Arial" w:hAnsi="Arial" w:cs="Arial"/>
              </w:rPr>
            </w:pPr>
          </w:p>
          <w:p w14:paraId="545EDEC8" w14:textId="691C0DB0" w:rsidR="00944837" w:rsidRDefault="00944837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  <w:r w:rsidR="004E61CB">
              <w:rPr>
                <w:rFonts w:ascii="Arial" w:eastAsia="Arial" w:hAnsi="Arial" w:cs="Arial"/>
              </w:rPr>
              <w:t xml:space="preserve"> </w:t>
            </w:r>
            <w:hyperlink r:id="rId42" w:history="1">
              <w:r w:rsidR="008B430D" w:rsidRPr="00920C0C">
                <w:rPr>
                  <w:rStyle w:val="Hyperlink"/>
                  <w:rFonts w:ascii="Arial" w:eastAsia="Arial" w:hAnsi="Arial" w:cs="Arial"/>
                </w:rPr>
                <w:t>info@silkworthgroup.org</w:t>
              </w:r>
            </w:hyperlink>
          </w:p>
          <w:p w14:paraId="6960CBB8" w14:textId="77777777" w:rsidR="008B430D" w:rsidRDefault="008B430D" w:rsidP="70808789">
            <w:pPr>
              <w:rPr>
                <w:rFonts w:ascii="Arial" w:eastAsia="Arial" w:hAnsi="Arial" w:cs="Arial"/>
              </w:rPr>
            </w:pPr>
          </w:p>
          <w:p w14:paraId="2CC9FF3B" w14:textId="0ABF256A" w:rsidR="008B430D" w:rsidRDefault="00483B9F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Web site: </w:t>
            </w:r>
            <w:r w:rsidR="00612A5A">
              <w:rPr>
                <w:rFonts w:ascii="Arial" w:eastAsia="Arial" w:hAnsi="Arial" w:cs="Arial"/>
              </w:rPr>
              <w:t>www.silkworth</w:t>
            </w:r>
            <w:r w:rsidR="008F1FEF">
              <w:rPr>
                <w:rFonts w:ascii="Arial" w:eastAsia="Arial" w:hAnsi="Arial" w:cs="Arial"/>
              </w:rPr>
              <w:t>group.org</w:t>
            </w:r>
          </w:p>
        </w:tc>
        <w:tc>
          <w:tcPr>
            <w:tcW w:w="3724" w:type="dxa"/>
          </w:tcPr>
          <w:p w14:paraId="51014769" w14:textId="77777777" w:rsidR="00EA7781" w:rsidRDefault="008F1FEF" w:rsidP="005565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Silkwo</w:t>
            </w:r>
            <w:r w:rsidR="009122DB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th offers a fresh start </w:t>
            </w:r>
            <w:r w:rsidR="00285407">
              <w:rPr>
                <w:rFonts w:ascii="Arial" w:eastAsia="Arial" w:hAnsi="Arial" w:cs="Arial"/>
              </w:rPr>
              <w:t xml:space="preserve">on life free from alcohol and other drugs. </w:t>
            </w:r>
            <w:r w:rsidR="00997723">
              <w:rPr>
                <w:rFonts w:ascii="Arial" w:eastAsia="Arial" w:hAnsi="Arial" w:cs="Arial"/>
              </w:rPr>
              <w:t xml:space="preserve">They also support the family and friends </w:t>
            </w:r>
            <w:r w:rsidR="00AA0B3B">
              <w:rPr>
                <w:rFonts w:ascii="Arial" w:eastAsia="Arial" w:hAnsi="Arial" w:cs="Arial"/>
              </w:rPr>
              <w:t>and significant others who care about them</w:t>
            </w:r>
            <w:r w:rsidR="009122DB">
              <w:rPr>
                <w:rFonts w:ascii="Arial" w:eastAsia="Arial" w:hAnsi="Arial" w:cs="Arial"/>
              </w:rPr>
              <w:t>.</w:t>
            </w:r>
          </w:p>
          <w:p w14:paraId="36387F91" w14:textId="77777777" w:rsidR="009122DB" w:rsidRDefault="009122DB" w:rsidP="0055655F">
            <w:pPr>
              <w:rPr>
                <w:rFonts w:ascii="Arial" w:eastAsia="Arial" w:hAnsi="Arial" w:cs="Arial"/>
              </w:rPr>
            </w:pPr>
          </w:p>
          <w:p w14:paraId="5C51364D" w14:textId="24655A58" w:rsidR="009122DB" w:rsidRPr="0055655F" w:rsidRDefault="009122DB" w:rsidP="005565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People can </w:t>
            </w:r>
            <w:r w:rsidR="0028355B">
              <w:rPr>
                <w:rFonts w:ascii="Arial" w:eastAsia="Arial" w:hAnsi="Arial" w:cs="Arial"/>
              </w:rPr>
              <w:t>self-</w:t>
            </w:r>
            <w:r w:rsidR="00ED31EC">
              <w:rPr>
                <w:rFonts w:ascii="Arial" w:eastAsia="Arial" w:hAnsi="Arial" w:cs="Arial"/>
              </w:rPr>
              <w:t>refer,</w:t>
            </w:r>
            <w:r w:rsidR="0028355B">
              <w:rPr>
                <w:rFonts w:ascii="Arial" w:eastAsia="Arial" w:hAnsi="Arial" w:cs="Arial"/>
              </w:rPr>
              <w:t xml:space="preserve"> and they run various groups and support hubs</w:t>
            </w:r>
            <w:r w:rsidR="009307D6">
              <w:rPr>
                <w:rFonts w:ascii="Arial" w:eastAsia="Arial" w:hAnsi="Arial" w:cs="Arial"/>
              </w:rPr>
              <w:t xml:space="preserve"> alongside residential courses.</w:t>
            </w:r>
          </w:p>
        </w:tc>
      </w:tr>
      <w:tr w:rsidR="0055655F" w14:paraId="7A853CA3" w14:textId="77777777" w:rsidTr="00107138">
        <w:trPr>
          <w:trHeight w:val="1455"/>
        </w:trPr>
        <w:tc>
          <w:tcPr>
            <w:tcW w:w="2162" w:type="dxa"/>
          </w:tcPr>
          <w:p w14:paraId="2F0D0F59" w14:textId="77777777" w:rsidR="0055655F" w:rsidRDefault="0055655F" w:rsidP="0055655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1287F9" w14:textId="67AE5C95" w:rsidR="0055655F" w:rsidRDefault="0055655F" w:rsidP="0055655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C57A9">
              <w:rPr>
                <w:rFonts w:ascii="Arial" w:eastAsia="Arial" w:hAnsi="Arial" w:cs="Arial"/>
                <w:sz w:val="24"/>
                <w:szCs w:val="24"/>
              </w:rPr>
              <w:t xml:space="preserve">Jersey Adult Mental Health Crisis Number </w:t>
            </w:r>
          </w:p>
          <w:p w14:paraId="0ECD3A7B" w14:textId="270E048C" w:rsidR="0055655F" w:rsidRPr="70808789" w:rsidRDefault="0055655F" w:rsidP="70808789">
            <w:pPr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</w:tcPr>
          <w:p w14:paraId="72494192" w14:textId="2AFB56D5" w:rsidR="0055655F" w:rsidRDefault="008156B5" w:rsidP="70808789">
            <w:pPr>
              <w:rPr>
                <w:noProof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36E0BF" wp14:editId="12C4384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427990</wp:posOffset>
                  </wp:positionV>
                  <wp:extent cx="967740" cy="508064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08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5" w:type="dxa"/>
          </w:tcPr>
          <w:p w14:paraId="1B7EB9E6" w14:textId="116452CE" w:rsidR="00BC57A9" w:rsidRDefault="0055655F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</w:t>
            </w:r>
            <w:r w:rsidR="00085601">
              <w:rPr>
                <w:rFonts w:ascii="Arial" w:eastAsia="Arial" w:hAnsi="Arial" w:cs="Arial"/>
              </w:rPr>
              <w:t>ephone:</w:t>
            </w:r>
            <w:r>
              <w:rPr>
                <w:rFonts w:ascii="Arial" w:eastAsia="Arial" w:hAnsi="Arial" w:cs="Arial"/>
              </w:rPr>
              <w:t xml:space="preserve"> </w:t>
            </w:r>
            <w:r w:rsidR="00D344CA">
              <w:rPr>
                <w:rFonts w:ascii="Arial" w:eastAsia="Arial" w:hAnsi="Arial" w:cs="Arial"/>
              </w:rPr>
              <w:t>F</w:t>
            </w:r>
            <w:r w:rsidR="0088202E">
              <w:rPr>
                <w:rFonts w:ascii="Arial" w:eastAsia="Arial" w:hAnsi="Arial" w:cs="Arial"/>
              </w:rPr>
              <w:t>ree number.</w:t>
            </w:r>
          </w:p>
          <w:p w14:paraId="5C948A6C" w14:textId="5907CE35" w:rsidR="0055655F" w:rsidRDefault="0055655F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01534 445</w:t>
            </w:r>
            <w:r w:rsidR="00BC57A9">
              <w:rPr>
                <w:rFonts w:ascii="Arial" w:eastAsia="Arial" w:hAnsi="Arial" w:cs="Arial"/>
              </w:rPr>
              <w:t>290 (24hour)</w:t>
            </w:r>
          </w:p>
          <w:p w14:paraId="143ACC2A" w14:textId="77777777" w:rsidR="0055655F" w:rsidRDefault="0055655F" w:rsidP="70808789">
            <w:pPr>
              <w:rPr>
                <w:rFonts w:ascii="Arial" w:eastAsia="Arial" w:hAnsi="Arial" w:cs="Arial"/>
              </w:rPr>
            </w:pPr>
          </w:p>
          <w:p w14:paraId="1BE514B2" w14:textId="52D3C478" w:rsidR="0055655F" w:rsidRDefault="00000000" w:rsidP="70808789">
            <w:pPr>
              <w:rPr>
                <w:rFonts w:ascii="Arial" w:eastAsia="Arial" w:hAnsi="Arial" w:cs="Arial"/>
              </w:rPr>
            </w:pPr>
            <w:hyperlink r:id="rId44" w:history="1">
              <w:r w:rsidR="0055655F" w:rsidRPr="00642531">
                <w:rPr>
                  <w:rStyle w:val="Hyperlink"/>
                  <w:rFonts w:ascii="Arial" w:eastAsia="Arial" w:hAnsi="Arial" w:cs="Arial"/>
                </w:rPr>
                <w:t>https://www.gov.je/health/pages/mentalhealthnetwork.aspx</w:t>
              </w:r>
            </w:hyperlink>
            <w:r w:rsidR="00974BB2">
              <w:rPr>
                <w:rFonts w:ascii="Arial" w:eastAsia="Arial" w:hAnsi="Arial" w:cs="Arial"/>
              </w:rPr>
              <w:t xml:space="preserve"> </w:t>
            </w:r>
          </w:p>
          <w:p w14:paraId="2B853241" w14:textId="2FE5BF35" w:rsidR="0055655F" w:rsidRDefault="0055655F" w:rsidP="70808789">
            <w:pPr>
              <w:rPr>
                <w:rFonts w:ascii="Arial" w:eastAsia="Arial" w:hAnsi="Arial" w:cs="Arial"/>
              </w:rPr>
            </w:pPr>
            <w:r w:rsidRPr="0055655F">
              <w:rPr>
                <w:rFonts w:ascii="Arial" w:eastAsia="Arial" w:hAnsi="Arial" w:cs="Arial"/>
              </w:rPr>
              <w:t xml:space="preserve">  </w:t>
            </w:r>
          </w:p>
          <w:p w14:paraId="7F65636A" w14:textId="71718842" w:rsidR="0055655F" w:rsidRPr="70808789" w:rsidRDefault="0055655F" w:rsidP="70808789">
            <w:pPr>
              <w:rPr>
                <w:rFonts w:ascii="Arial" w:eastAsia="Arial" w:hAnsi="Arial" w:cs="Arial"/>
              </w:rPr>
            </w:pPr>
          </w:p>
        </w:tc>
        <w:tc>
          <w:tcPr>
            <w:tcW w:w="3724" w:type="dxa"/>
          </w:tcPr>
          <w:p w14:paraId="086A54EF" w14:textId="086ED0D9" w:rsidR="0055655F" w:rsidRPr="0055655F" w:rsidRDefault="0055655F" w:rsidP="0055655F">
            <w:pPr>
              <w:rPr>
                <w:rFonts w:ascii="Arial" w:eastAsia="Arial" w:hAnsi="Arial" w:cs="Arial"/>
              </w:rPr>
            </w:pPr>
            <w:r w:rsidRPr="0055655F">
              <w:rPr>
                <w:rFonts w:ascii="Arial" w:eastAsia="Arial" w:hAnsi="Arial" w:cs="Arial"/>
              </w:rPr>
              <w:t xml:space="preserve">The </w:t>
            </w:r>
            <w:r w:rsidR="004F6A5F">
              <w:rPr>
                <w:rFonts w:ascii="Arial" w:eastAsia="Arial" w:hAnsi="Arial" w:cs="Arial"/>
              </w:rPr>
              <w:t xml:space="preserve">free </w:t>
            </w:r>
            <w:r w:rsidRPr="0055655F">
              <w:rPr>
                <w:rFonts w:ascii="Arial" w:eastAsia="Arial" w:hAnsi="Arial" w:cs="Arial"/>
              </w:rPr>
              <w:t xml:space="preserve">crisis number is to be used for those who require urgent Mental Health Support, the number is manned 24 hours a day. </w:t>
            </w:r>
          </w:p>
          <w:p w14:paraId="724910B0" w14:textId="77777777" w:rsidR="0055655F" w:rsidRPr="0055655F" w:rsidRDefault="0055655F" w:rsidP="0055655F">
            <w:pPr>
              <w:rPr>
                <w:rFonts w:ascii="Arial" w:eastAsia="Arial" w:hAnsi="Arial" w:cs="Arial"/>
              </w:rPr>
            </w:pPr>
            <w:r w:rsidRPr="0055655F">
              <w:rPr>
                <w:rFonts w:ascii="Arial" w:eastAsia="Arial" w:hAnsi="Arial" w:cs="Arial"/>
              </w:rPr>
              <w:t xml:space="preserve">If it is a medical condition, they are still to use the A/E Department. </w:t>
            </w:r>
          </w:p>
          <w:p w14:paraId="78123528" w14:textId="77777777" w:rsidR="0055655F" w:rsidRPr="0055655F" w:rsidRDefault="0055655F" w:rsidP="0055655F">
            <w:pPr>
              <w:rPr>
                <w:rFonts w:ascii="Arial" w:eastAsia="Arial" w:hAnsi="Arial" w:cs="Arial"/>
              </w:rPr>
            </w:pPr>
            <w:r w:rsidRPr="0055655F">
              <w:rPr>
                <w:rFonts w:ascii="Arial" w:eastAsia="Arial" w:hAnsi="Arial" w:cs="Arial"/>
              </w:rPr>
              <w:t>The aim of the line is that people are seen within 4 hours.</w:t>
            </w:r>
          </w:p>
          <w:p w14:paraId="6FA3D091" w14:textId="4AE55F4C" w:rsidR="0055655F" w:rsidRPr="70808789" w:rsidRDefault="0055655F" w:rsidP="0055655F">
            <w:pPr>
              <w:rPr>
                <w:rFonts w:ascii="Arial" w:eastAsia="Arial" w:hAnsi="Arial" w:cs="Arial"/>
              </w:rPr>
            </w:pPr>
          </w:p>
        </w:tc>
      </w:tr>
      <w:tr w:rsidR="002F3444" w14:paraId="57321E4A" w14:textId="77777777" w:rsidTr="00107138">
        <w:trPr>
          <w:trHeight w:val="1455"/>
        </w:trPr>
        <w:tc>
          <w:tcPr>
            <w:tcW w:w="2162" w:type="dxa"/>
          </w:tcPr>
          <w:p w14:paraId="08754FFD" w14:textId="714FA546" w:rsidR="002F3444" w:rsidRDefault="00E55EC3" w:rsidP="005565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Jersey Talking Therapies.</w:t>
            </w:r>
          </w:p>
        </w:tc>
        <w:tc>
          <w:tcPr>
            <w:tcW w:w="1785" w:type="dxa"/>
          </w:tcPr>
          <w:p w14:paraId="178A5F73" w14:textId="77777777" w:rsidR="002F3444" w:rsidRDefault="002F3444" w:rsidP="70808789">
            <w:pPr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</w:tc>
        <w:tc>
          <w:tcPr>
            <w:tcW w:w="2535" w:type="dxa"/>
          </w:tcPr>
          <w:p w14:paraId="3E561E35" w14:textId="77777777" w:rsidR="002F3444" w:rsidRDefault="00C04879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</w:t>
            </w:r>
          </w:p>
          <w:p w14:paraId="39D02F12" w14:textId="77777777" w:rsidR="00C04879" w:rsidRDefault="00C04879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01534</w:t>
            </w:r>
            <w:r w:rsidR="00A75C10">
              <w:rPr>
                <w:rFonts w:ascii="Arial" w:eastAsia="Arial" w:hAnsi="Arial" w:cs="Arial"/>
              </w:rPr>
              <w:t xml:space="preserve"> 445002</w:t>
            </w:r>
          </w:p>
          <w:p w14:paraId="63BA400D" w14:textId="77777777" w:rsidR="00A75C10" w:rsidRDefault="00A75C10" w:rsidP="70808789">
            <w:pPr>
              <w:rPr>
                <w:rFonts w:ascii="Arial" w:eastAsia="Arial" w:hAnsi="Arial" w:cs="Arial"/>
              </w:rPr>
            </w:pPr>
          </w:p>
          <w:p w14:paraId="746D1E15" w14:textId="77777777" w:rsidR="00A75C10" w:rsidRDefault="00A75C10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</w:p>
          <w:p w14:paraId="327C7DA5" w14:textId="5459689B" w:rsidR="00A75C10" w:rsidRDefault="00A75C10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JTT@</w:t>
            </w:r>
            <w:r w:rsidR="00B05912">
              <w:rPr>
                <w:rFonts w:ascii="Arial" w:eastAsia="Arial" w:hAnsi="Arial" w:cs="Arial"/>
              </w:rPr>
              <w:t>health.gov.je</w:t>
            </w:r>
          </w:p>
        </w:tc>
        <w:tc>
          <w:tcPr>
            <w:tcW w:w="3724" w:type="dxa"/>
          </w:tcPr>
          <w:p w14:paraId="233C62AD" w14:textId="77777777" w:rsidR="002F3444" w:rsidRDefault="00B05912" w:rsidP="005565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Jersey Talking </w:t>
            </w:r>
            <w:r w:rsidR="00441574">
              <w:rPr>
                <w:rFonts w:ascii="Arial" w:eastAsia="Arial" w:hAnsi="Arial" w:cs="Arial"/>
              </w:rPr>
              <w:t>Therapies is part of the Jersey Health and Community</w:t>
            </w:r>
            <w:r w:rsidR="00E913F1">
              <w:rPr>
                <w:rFonts w:ascii="Arial" w:eastAsia="Arial" w:hAnsi="Arial" w:cs="Arial"/>
              </w:rPr>
              <w:t xml:space="preserve"> Services Department and offers free and confidential </w:t>
            </w:r>
            <w:r w:rsidR="0073530A">
              <w:rPr>
                <w:rFonts w:ascii="Arial" w:eastAsia="Arial" w:hAnsi="Arial" w:cs="Arial"/>
              </w:rPr>
              <w:t xml:space="preserve">psychological therapy for resident </w:t>
            </w:r>
            <w:r w:rsidR="00267C4D">
              <w:rPr>
                <w:rFonts w:ascii="Arial" w:eastAsia="Arial" w:hAnsi="Arial" w:cs="Arial"/>
              </w:rPr>
              <w:t>adults 18 and above living in Jersey.</w:t>
            </w:r>
          </w:p>
          <w:p w14:paraId="6CECE5A0" w14:textId="6AA3D32C" w:rsidR="00267C4D" w:rsidRDefault="00267C4D" w:rsidP="005565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service can be </w:t>
            </w:r>
            <w:r w:rsidR="00502251">
              <w:rPr>
                <w:rFonts w:ascii="Arial" w:eastAsia="Arial" w:hAnsi="Arial" w:cs="Arial"/>
              </w:rPr>
              <w:t>self-</w:t>
            </w:r>
            <w:r w:rsidR="007568E5">
              <w:rPr>
                <w:rFonts w:ascii="Arial" w:eastAsia="Arial" w:hAnsi="Arial" w:cs="Arial"/>
              </w:rPr>
              <w:t>referred</w:t>
            </w:r>
            <w:r w:rsidR="00502251">
              <w:rPr>
                <w:rFonts w:ascii="Arial" w:eastAsia="Arial" w:hAnsi="Arial" w:cs="Arial"/>
              </w:rPr>
              <w:t>.</w:t>
            </w:r>
          </w:p>
        </w:tc>
      </w:tr>
      <w:tr w:rsidR="00CB71E6" w14:paraId="5494534B" w14:textId="77777777" w:rsidTr="00107138">
        <w:trPr>
          <w:trHeight w:val="1455"/>
        </w:trPr>
        <w:tc>
          <w:tcPr>
            <w:tcW w:w="2162" w:type="dxa"/>
          </w:tcPr>
          <w:p w14:paraId="6F0EB7F6" w14:textId="35B758C2" w:rsidR="00CB71E6" w:rsidRDefault="00137BF3" w:rsidP="005565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Relate</w:t>
            </w:r>
          </w:p>
        </w:tc>
        <w:tc>
          <w:tcPr>
            <w:tcW w:w="1785" w:type="dxa"/>
          </w:tcPr>
          <w:p w14:paraId="22B44DC8" w14:textId="77777777" w:rsidR="00CB71E6" w:rsidRDefault="00CB71E6" w:rsidP="70808789">
            <w:pPr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</w:tc>
        <w:tc>
          <w:tcPr>
            <w:tcW w:w="2535" w:type="dxa"/>
          </w:tcPr>
          <w:p w14:paraId="30E60603" w14:textId="77777777" w:rsidR="00CB71E6" w:rsidRDefault="00F85BD5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 w:rsidR="00085601">
              <w:rPr>
                <w:rFonts w:ascii="Arial" w:eastAsia="Arial" w:hAnsi="Arial" w:cs="Arial"/>
              </w:rPr>
              <w:t>:</w:t>
            </w:r>
          </w:p>
          <w:p w14:paraId="43665730" w14:textId="77777777" w:rsidR="00085601" w:rsidRDefault="00085601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01534</w:t>
            </w:r>
            <w:r w:rsidR="007249B9">
              <w:rPr>
                <w:rFonts w:ascii="Arial" w:eastAsia="Arial" w:hAnsi="Arial" w:cs="Arial"/>
              </w:rPr>
              <w:t xml:space="preserve"> 734980</w:t>
            </w:r>
          </w:p>
          <w:p w14:paraId="4EF573B0" w14:textId="77777777" w:rsidR="007249B9" w:rsidRDefault="007249B9" w:rsidP="70808789">
            <w:pPr>
              <w:rPr>
                <w:rFonts w:ascii="Arial" w:eastAsia="Arial" w:hAnsi="Arial" w:cs="Arial"/>
              </w:rPr>
            </w:pPr>
          </w:p>
          <w:p w14:paraId="46F7C910" w14:textId="6AEE006F" w:rsidR="007249B9" w:rsidRDefault="007249B9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  <w:r w:rsidR="00DE0297">
              <w:rPr>
                <w:rFonts w:ascii="Arial" w:eastAsia="Arial" w:hAnsi="Arial" w:cs="Arial"/>
              </w:rPr>
              <w:t xml:space="preserve">: </w:t>
            </w:r>
            <w:hyperlink r:id="rId45" w:history="1">
              <w:r w:rsidR="008A4002" w:rsidRPr="00920C0C">
                <w:rPr>
                  <w:rStyle w:val="Hyperlink"/>
                  <w:rFonts w:ascii="Arial" w:eastAsia="Arial" w:hAnsi="Arial" w:cs="Arial"/>
                </w:rPr>
                <w:t>relateappointment@gmail.com</w:t>
              </w:r>
            </w:hyperlink>
          </w:p>
          <w:p w14:paraId="1090033B" w14:textId="77777777" w:rsidR="008A4002" w:rsidRDefault="008A4002" w:rsidP="70808789">
            <w:pPr>
              <w:rPr>
                <w:rFonts w:ascii="Arial" w:eastAsia="Arial" w:hAnsi="Arial" w:cs="Arial"/>
              </w:rPr>
            </w:pPr>
          </w:p>
          <w:p w14:paraId="48D95396" w14:textId="77777777" w:rsidR="008A4002" w:rsidRDefault="008A4002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site</w:t>
            </w:r>
            <w:r w:rsidR="004B0AD4">
              <w:rPr>
                <w:rFonts w:ascii="Arial" w:eastAsia="Arial" w:hAnsi="Arial" w:cs="Arial"/>
              </w:rPr>
              <w:t xml:space="preserve">: </w:t>
            </w:r>
          </w:p>
          <w:p w14:paraId="7A18BD68" w14:textId="0940FADB" w:rsidR="004B0AD4" w:rsidRDefault="004B0AD4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www.relatejersey.com</w:t>
            </w:r>
          </w:p>
        </w:tc>
        <w:tc>
          <w:tcPr>
            <w:tcW w:w="3724" w:type="dxa"/>
          </w:tcPr>
          <w:p w14:paraId="22273120" w14:textId="18316B4D" w:rsidR="00CB71E6" w:rsidRDefault="00AC444B" w:rsidP="005565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aim to help people </w:t>
            </w:r>
            <w:r w:rsidR="00927511">
              <w:rPr>
                <w:rFonts w:ascii="Arial" w:eastAsia="Arial" w:hAnsi="Arial" w:cs="Arial"/>
              </w:rPr>
              <w:t>through difficult stages in their relationship</w:t>
            </w:r>
            <w:r w:rsidR="00FB6669">
              <w:rPr>
                <w:rFonts w:ascii="Arial" w:eastAsia="Arial" w:hAnsi="Arial" w:cs="Arial"/>
              </w:rPr>
              <w:t xml:space="preserve"> or sex life. We explore emotional and sexual difficulties </w:t>
            </w:r>
            <w:r w:rsidR="000678E2">
              <w:rPr>
                <w:rFonts w:ascii="Arial" w:eastAsia="Arial" w:hAnsi="Arial" w:cs="Arial"/>
              </w:rPr>
              <w:t>that can arise in the life and end of relationship</w:t>
            </w:r>
            <w:r w:rsidR="003E53D2">
              <w:rPr>
                <w:rFonts w:ascii="Arial" w:eastAsia="Arial" w:hAnsi="Arial" w:cs="Arial"/>
              </w:rPr>
              <w:t xml:space="preserve">s. We provide people with breathing </w:t>
            </w:r>
            <w:r w:rsidR="00124D54">
              <w:rPr>
                <w:rFonts w:ascii="Arial" w:eastAsia="Arial" w:hAnsi="Arial" w:cs="Arial"/>
              </w:rPr>
              <w:t>space in a confidential setting where they can feel heard</w:t>
            </w:r>
            <w:r w:rsidR="00DF180D">
              <w:rPr>
                <w:rFonts w:ascii="Arial" w:eastAsia="Arial" w:hAnsi="Arial" w:cs="Arial"/>
              </w:rPr>
              <w:t xml:space="preserve"> and understood. We help people cope with </w:t>
            </w:r>
            <w:r w:rsidR="00943A9F">
              <w:rPr>
                <w:rFonts w:ascii="Arial" w:eastAsia="Arial" w:hAnsi="Arial" w:cs="Arial"/>
              </w:rPr>
              <w:t>the pain and difficulties they are experiencing.</w:t>
            </w:r>
          </w:p>
        </w:tc>
      </w:tr>
      <w:tr w:rsidR="002031DF" w14:paraId="0A568F68" w14:textId="77777777" w:rsidTr="00107138">
        <w:trPr>
          <w:trHeight w:val="1455"/>
        </w:trPr>
        <w:tc>
          <w:tcPr>
            <w:tcW w:w="2162" w:type="dxa"/>
          </w:tcPr>
          <w:p w14:paraId="747B7843" w14:textId="69634B2D" w:rsidR="002031DF" w:rsidRDefault="004913C0" w:rsidP="005565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 Project (The Link</w:t>
            </w:r>
            <w:r w:rsidR="008D0783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 w14:paraId="3FC18CD0" w14:textId="110B6C35" w:rsidR="002031DF" w:rsidRDefault="008D0783" w:rsidP="70808789">
            <w:pPr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301" behindDoc="0" locked="0" layoutInCell="1" allowOverlap="1" wp14:anchorId="7E42F5A2" wp14:editId="02804BC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140970</wp:posOffset>
                  </wp:positionV>
                  <wp:extent cx="967740" cy="508064"/>
                  <wp:effectExtent l="0" t="0" r="3810" b="6350"/>
                  <wp:wrapNone/>
                  <wp:docPr id="1200152757" name="Picture 120015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08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5" w:type="dxa"/>
          </w:tcPr>
          <w:p w14:paraId="3432BCD3" w14:textId="7335C51C" w:rsidR="003925D5" w:rsidRDefault="000A01EB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Tel: </w:t>
            </w:r>
          </w:p>
          <w:p w14:paraId="48F264DC" w14:textId="77777777" w:rsidR="002031DF" w:rsidRDefault="000A01EB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01534 280</w:t>
            </w:r>
            <w:r w:rsidR="003925D5">
              <w:rPr>
                <w:rFonts w:ascii="Arial" w:eastAsia="Arial" w:hAnsi="Arial" w:cs="Arial"/>
              </w:rPr>
              <w:t>530</w:t>
            </w:r>
          </w:p>
          <w:p w14:paraId="1D0DC61E" w14:textId="77777777" w:rsidR="003925D5" w:rsidRDefault="003925D5" w:rsidP="70808789">
            <w:pPr>
              <w:rPr>
                <w:rFonts w:ascii="Arial" w:eastAsia="Arial" w:hAnsi="Arial" w:cs="Arial"/>
              </w:rPr>
            </w:pPr>
          </w:p>
          <w:p w14:paraId="7F43E5BE" w14:textId="3F135E5E" w:rsidR="003925D5" w:rsidRDefault="003925D5" w:rsidP="70808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  <w:r w:rsidR="00BE4A55">
              <w:rPr>
                <w:rFonts w:ascii="Arial" w:eastAsia="Arial" w:hAnsi="Arial" w:cs="Arial"/>
              </w:rPr>
              <w:t>: yes@jys.je</w:t>
            </w:r>
          </w:p>
        </w:tc>
        <w:tc>
          <w:tcPr>
            <w:tcW w:w="3724" w:type="dxa"/>
          </w:tcPr>
          <w:p w14:paraId="13BE168A" w14:textId="77777777" w:rsidR="002031DF" w:rsidRDefault="00476FF7" w:rsidP="005565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Youth Enquiry Service (YES)</w:t>
            </w:r>
            <w:r w:rsidR="00607310">
              <w:rPr>
                <w:rFonts w:ascii="Arial" w:eastAsia="Arial" w:hAnsi="Arial" w:cs="Arial"/>
              </w:rPr>
              <w:t xml:space="preserve"> is a project supported by the States of Jersey </w:t>
            </w:r>
            <w:r w:rsidR="00751BFB">
              <w:rPr>
                <w:rFonts w:ascii="Arial" w:eastAsia="Arial" w:hAnsi="Arial" w:cs="Arial"/>
              </w:rPr>
              <w:t>and helps young people find up to date and accurate information</w:t>
            </w:r>
            <w:r w:rsidR="00DF1912">
              <w:rPr>
                <w:rFonts w:ascii="Arial" w:eastAsia="Arial" w:hAnsi="Arial" w:cs="Arial"/>
              </w:rPr>
              <w:t xml:space="preserve"> and advice that they can use to make informed choices</w:t>
            </w:r>
            <w:r w:rsidR="00DD33BE">
              <w:rPr>
                <w:rFonts w:ascii="Arial" w:eastAsia="Arial" w:hAnsi="Arial" w:cs="Arial"/>
              </w:rPr>
              <w:t xml:space="preserve"> on a range of issues. </w:t>
            </w:r>
          </w:p>
          <w:p w14:paraId="6AD1B696" w14:textId="66DCC852" w:rsidR="00DD33BE" w:rsidRPr="0055655F" w:rsidRDefault="00DD33BE" w:rsidP="005565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is based in Ea</w:t>
            </w:r>
            <w:r w:rsidR="00250379">
              <w:rPr>
                <w:rFonts w:ascii="Arial" w:eastAsia="Arial" w:hAnsi="Arial" w:cs="Arial"/>
              </w:rPr>
              <w:t xml:space="preserve">gle House in Colomberie and is aimed at the </w:t>
            </w:r>
            <w:r w:rsidR="00ED31EC">
              <w:rPr>
                <w:rFonts w:ascii="Arial" w:eastAsia="Arial" w:hAnsi="Arial" w:cs="Arial"/>
              </w:rPr>
              <w:t>14-25 age group.</w:t>
            </w:r>
          </w:p>
        </w:tc>
      </w:tr>
    </w:tbl>
    <w:p w14:paraId="1997AE10" w14:textId="2FB9F1E7" w:rsidR="000126DC" w:rsidRDefault="000126DC" w:rsidP="70808789">
      <w:pPr>
        <w:rPr>
          <w:rFonts w:ascii="Arial" w:eastAsia="Arial" w:hAnsi="Arial" w:cs="Arial"/>
          <w:sz w:val="24"/>
          <w:szCs w:val="24"/>
        </w:rPr>
      </w:pPr>
    </w:p>
    <w:sectPr w:rsidR="000126DC">
      <w:headerReference w:type="default" r:id="rId4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B6BE" w14:textId="77777777" w:rsidR="00ED09FE" w:rsidRDefault="00ED09FE" w:rsidP="00FE080E">
      <w:pPr>
        <w:spacing w:after="0" w:line="240" w:lineRule="auto"/>
      </w:pPr>
      <w:r>
        <w:separator/>
      </w:r>
    </w:p>
  </w:endnote>
  <w:endnote w:type="continuationSeparator" w:id="0">
    <w:p w14:paraId="243D555B" w14:textId="77777777" w:rsidR="00ED09FE" w:rsidRDefault="00ED09FE" w:rsidP="00FE080E">
      <w:pPr>
        <w:spacing w:after="0" w:line="240" w:lineRule="auto"/>
      </w:pPr>
      <w:r>
        <w:continuationSeparator/>
      </w:r>
    </w:p>
  </w:endnote>
  <w:endnote w:type="continuationNotice" w:id="1">
    <w:p w14:paraId="0467C88C" w14:textId="77777777" w:rsidR="00ED09FE" w:rsidRDefault="00ED0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4F03" w14:textId="77777777" w:rsidR="00ED09FE" w:rsidRDefault="00ED09FE" w:rsidP="00FE080E">
      <w:pPr>
        <w:spacing w:after="0" w:line="240" w:lineRule="auto"/>
      </w:pPr>
      <w:r>
        <w:separator/>
      </w:r>
    </w:p>
  </w:footnote>
  <w:footnote w:type="continuationSeparator" w:id="0">
    <w:p w14:paraId="0DDB1E4A" w14:textId="77777777" w:rsidR="00ED09FE" w:rsidRDefault="00ED09FE" w:rsidP="00FE080E">
      <w:pPr>
        <w:spacing w:after="0" w:line="240" w:lineRule="auto"/>
      </w:pPr>
      <w:r>
        <w:continuationSeparator/>
      </w:r>
    </w:p>
  </w:footnote>
  <w:footnote w:type="continuationNotice" w:id="1">
    <w:p w14:paraId="0452DAEF" w14:textId="77777777" w:rsidR="00ED09FE" w:rsidRDefault="00ED0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1CBB" w14:textId="050896A7" w:rsidR="00FE080E" w:rsidRDefault="00FE080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588251D" wp14:editId="430495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2D4CD13" w14:textId="00C55174" w:rsidR="00FE080E" w:rsidRDefault="00111ED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JRC Signposting List (Live)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88251D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2D4CD13" w14:textId="00C55174" w:rsidR="00FE080E" w:rsidRDefault="00111ED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JRC Signposting List (Live)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A889C"/>
    <w:rsid w:val="000126DC"/>
    <w:rsid w:val="00016B01"/>
    <w:rsid w:val="0002581A"/>
    <w:rsid w:val="000678E2"/>
    <w:rsid w:val="00085601"/>
    <w:rsid w:val="00085C66"/>
    <w:rsid w:val="000901EA"/>
    <w:rsid w:val="000A01EB"/>
    <w:rsid w:val="000A6138"/>
    <w:rsid w:val="000C603A"/>
    <w:rsid w:val="00107138"/>
    <w:rsid w:val="00111ED3"/>
    <w:rsid w:val="00124D54"/>
    <w:rsid w:val="00137BF3"/>
    <w:rsid w:val="001435AA"/>
    <w:rsid w:val="00147A51"/>
    <w:rsid w:val="00153D0D"/>
    <w:rsid w:val="0016772B"/>
    <w:rsid w:val="001B5AA4"/>
    <w:rsid w:val="001D61A3"/>
    <w:rsid w:val="001D668E"/>
    <w:rsid w:val="001F1C5B"/>
    <w:rsid w:val="002031DF"/>
    <w:rsid w:val="00250379"/>
    <w:rsid w:val="00267C4D"/>
    <w:rsid w:val="002703A1"/>
    <w:rsid w:val="0028355B"/>
    <w:rsid w:val="00285407"/>
    <w:rsid w:val="002A2CB6"/>
    <w:rsid w:val="002B7D3F"/>
    <w:rsid w:val="002D2F7E"/>
    <w:rsid w:val="002F3048"/>
    <w:rsid w:val="002F3444"/>
    <w:rsid w:val="003001D4"/>
    <w:rsid w:val="00320482"/>
    <w:rsid w:val="00327C4A"/>
    <w:rsid w:val="00344B60"/>
    <w:rsid w:val="0035B227"/>
    <w:rsid w:val="003878E5"/>
    <w:rsid w:val="003925D5"/>
    <w:rsid w:val="00396299"/>
    <w:rsid w:val="003C6D0B"/>
    <w:rsid w:val="003E53D2"/>
    <w:rsid w:val="00425D04"/>
    <w:rsid w:val="00426A90"/>
    <w:rsid w:val="00441574"/>
    <w:rsid w:val="00462ADC"/>
    <w:rsid w:val="004634FE"/>
    <w:rsid w:val="00475634"/>
    <w:rsid w:val="00476FF7"/>
    <w:rsid w:val="00483B9F"/>
    <w:rsid w:val="004913C0"/>
    <w:rsid w:val="004A5157"/>
    <w:rsid w:val="004B0AD4"/>
    <w:rsid w:val="004B27EA"/>
    <w:rsid w:val="004E61CB"/>
    <w:rsid w:val="004F6A5F"/>
    <w:rsid w:val="00502251"/>
    <w:rsid w:val="0051425F"/>
    <w:rsid w:val="0054651D"/>
    <w:rsid w:val="00555E15"/>
    <w:rsid w:val="0055655F"/>
    <w:rsid w:val="00556E8A"/>
    <w:rsid w:val="00565714"/>
    <w:rsid w:val="00591E11"/>
    <w:rsid w:val="0059663F"/>
    <w:rsid w:val="00600093"/>
    <w:rsid w:val="00607310"/>
    <w:rsid w:val="00612A5A"/>
    <w:rsid w:val="00644A18"/>
    <w:rsid w:val="006C5D28"/>
    <w:rsid w:val="006E37A4"/>
    <w:rsid w:val="007219CC"/>
    <w:rsid w:val="007249B9"/>
    <w:rsid w:val="007249C0"/>
    <w:rsid w:val="0073530A"/>
    <w:rsid w:val="0073563F"/>
    <w:rsid w:val="00744C5D"/>
    <w:rsid w:val="00750D07"/>
    <w:rsid w:val="00751BFB"/>
    <w:rsid w:val="007568E5"/>
    <w:rsid w:val="00756AEC"/>
    <w:rsid w:val="00770273"/>
    <w:rsid w:val="00791DEA"/>
    <w:rsid w:val="007D7360"/>
    <w:rsid w:val="007DA618"/>
    <w:rsid w:val="007E62AB"/>
    <w:rsid w:val="007F72DC"/>
    <w:rsid w:val="00800F9A"/>
    <w:rsid w:val="008156B5"/>
    <w:rsid w:val="008172CC"/>
    <w:rsid w:val="008708F3"/>
    <w:rsid w:val="0088202E"/>
    <w:rsid w:val="008825AE"/>
    <w:rsid w:val="008A4002"/>
    <w:rsid w:val="008B430D"/>
    <w:rsid w:val="008C0CDF"/>
    <w:rsid w:val="008D0783"/>
    <w:rsid w:val="008F1FEF"/>
    <w:rsid w:val="009122DB"/>
    <w:rsid w:val="00927511"/>
    <w:rsid w:val="009307D6"/>
    <w:rsid w:val="00943A9F"/>
    <w:rsid w:val="00944837"/>
    <w:rsid w:val="00974BB2"/>
    <w:rsid w:val="00990B04"/>
    <w:rsid w:val="00997723"/>
    <w:rsid w:val="009B68F5"/>
    <w:rsid w:val="00A23CA2"/>
    <w:rsid w:val="00A26542"/>
    <w:rsid w:val="00A55007"/>
    <w:rsid w:val="00A75C10"/>
    <w:rsid w:val="00A77774"/>
    <w:rsid w:val="00A84303"/>
    <w:rsid w:val="00AA0B3B"/>
    <w:rsid w:val="00AC0382"/>
    <w:rsid w:val="00AC444B"/>
    <w:rsid w:val="00AD612A"/>
    <w:rsid w:val="00B05912"/>
    <w:rsid w:val="00B11327"/>
    <w:rsid w:val="00B259D3"/>
    <w:rsid w:val="00B8702E"/>
    <w:rsid w:val="00BB18A2"/>
    <w:rsid w:val="00BC57A9"/>
    <w:rsid w:val="00BE4A55"/>
    <w:rsid w:val="00BE5332"/>
    <w:rsid w:val="00C04879"/>
    <w:rsid w:val="00C30BB3"/>
    <w:rsid w:val="00C45CA4"/>
    <w:rsid w:val="00C46E07"/>
    <w:rsid w:val="00C84D7B"/>
    <w:rsid w:val="00CA2C11"/>
    <w:rsid w:val="00CA52B2"/>
    <w:rsid w:val="00CB71E6"/>
    <w:rsid w:val="00CC2632"/>
    <w:rsid w:val="00CE2EEE"/>
    <w:rsid w:val="00D344CA"/>
    <w:rsid w:val="00D473DE"/>
    <w:rsid w:val="00DD33BE"/>
    <w:rsid w:val="00DE0297"/>
    <w:rsid w:val="00DF180D"/>
    <w:rsid w:val="00DF1912"/>
    <w:rsid w:val="00DF6AB7"/>
    <w:rsid w:val="00DF7A09"/>
    <w:rsid w:val="00E17AB3"/>
    <w:rsid w:val="00E53C7A"/>
    <w:rsid w:val="00E55EC3"/>
    <w:rsid w:val="00E81363"/>
    <w:rsid w:val="00E83018"/>
    <w:rsid w:val="00E85A7A"/>
    <w:rsid w:val="00E908AA"/>
    <w:rsid w:val="00E913F1"/>
    <w:rsid w:val="00EA7781"/>
    <w:rsid w:val="00ED09FE"/>
    <w:rsid w:val="00ED0C23"/>
    <w:rsid w:val="00ED31EC"/>
    <w:rsid w:val="00ED3E20"/>
    <w:rsid w:val="00EE5B93"/>
    <w:rsid w:val="00F15D92"/>
    <w:rsid w:val="00F26C8D"/>
    <w:rsid w:val="00F36ADB"/>
    <w:rsid w:val="00F65A2B"/>
    <w:rsid w:val="00F85BD5"/>
    <w:rsid w:val="00F868E9"/>
    <w:rsid w:val="00FA2457"/>
    <w:rsid w:val="00FA46C7"/>
    <w:rsid w:val="00FA4720"/>
    <w:rsid w:val="00FB3793"/>
    <w:rsid w:val="00FB6669"/>
    <w:rsid w:val="00FC0BD9"/>
    <w:rsid w:val="00FD0C6F"/>
    <w:rsid w:val="00FD5B0E"/>
    <w:rsid w:val="00FE080E"/>
    <w:rsid w:val="02982865"/>
    <w:rsid w:val="03081A00"/>
    <w:rsid w:val="036846BA"/>
    <w:rsid w:val="03E8B2DD"/>
    <w:rsid w:val="04579D64"/>
    <w:rsid w:val="04E84756"/>
    <w:rsid w:val="05F2E1E0"/>
    <w:rsid w:val="06F9D9AF"/>
    <w:rsid w:val="072D2B88"/>
    <w:rsid w:val="08126C3B"/>
    <w:rsid w:val="08ACCCD5"/>
    <w:rsid w:val="09178D11"/>
    <w:rsid w:val="09480ABA"/>
    <w:rsid w:val="09931E2F"/>
    <w:rsid w:val="09BE5FE1"/>
    <w:rsid w:val="0A16580F"/>
    <w:rsid w:val="0AC6DEE8"/>
    <w:rsid w:val="0ACA38E7"/>
    <w:rsid w:val="0AE3DB1B"/>
    <w:rsid w:val="0AF60895"/>
    <w:rsid w:val="0C29C9EF"/>
    <w:rsid w:val="0D654848"/>
    <w:rsid w:val="0F7CD835"/>
    <w:rsid w:val="11D13175"/>
    <w:rsid w:val="1252E866"/>
    <w:rsid w:val="129CD32A"/>
    <w:rsid w:val="13152CE7"/>
    <w:rsid w:val="136B9083"/>
    <w:rsid w:val="13B80F56"/>
    <w:rsid w:val="1459051A"/>
    <w:rsid w:val="17AD4F76"/>
    <w:rsid w:val="1831ACB3"/>
    <w:rsid w:val="183D58DF"/>
    <w:rsid w:val="1996ACD9"/>
    <w:rsid w:val="1A627C9D"/>
    <w:rsid w:val="1B6FECCD"/>
    <w:rsid w:val="1B771992"/>
    <w:rsid w:val="1E02DCB8"/>
    <w:rsid w:val="1E5BC572"/>
    <w:rsid w:val="1E66EF56"/>
    <w:rsid w:val="1E70FC58"/>
    <w:rsid w:val="1F0BC066"/>
    <w:rsid w:val="1F3B8B07"/>
    <w:rsid w:val="2002BFB7"/>
    <w:rsid w:val="204BB2B5"/>
    <w:rsid w:val="20F19DA5"/>
    <w:rsid w:val="21712DEF"/>
    <w:rsid w:val="21A875DC"/>
    <w:rsid w:val="2226DECC"/>
    <w:rsid w:val="224142F6"/>
    <w:rsid w:val="22F0021D"/>
    <w:rsid w:val="23F2A207"/>
    <w:rsid w:val="2484F8F7"/>
    <w:rsid w:val="2572BA55"/>
    <w:rsid w:val="28AE89F7"/>
    <w:rsid w:val="28DD424E"/>
    <w:rsid w:val="29678091"/>
    <w:rsid w:val="2A163999"/>
    <w:rsid w:val="2A5DBC9F"/>
    <w:rsid w:val="2B3B4499"/>
    <w:rsid w:val="2BE62AB9"/>
    <w:rsid w:val="2DB0B371"/>
    <w:rsid w:val="2E51D073"/>
    <w:rsid w:val="2EE9AABC"/>
    <w:rsid w:val="2EEBD5CB"/>
    <w:rsid w:val="2F4C83D2"/>
    <w:rsid w:val="2F7FD381"/>
    <w:rsid w:val="2FA05F35"/>
    <w:rsid w:val="31F66D78"/>
    <w:rsid w:val="32D4F985"/>
    <w:rsid w:val="32F169D3"/>
    <w:rsid w:val="33171147"/>
    <w:rsid w:val="33CBE3C9"/>
    <w:rsid w:val="34352BDB"/>
    <w:rsid w:val="3448E86C"/>
    <w:rsid w:val="346FDAF1"/>
    <w:rsid w:val="34B2E1A8"/>
    <w:rsid w:val="351C3EC3"/>
    <w:rsid w:val="352E9149"/>
    <w:rsid w:val="357C90DE"/>
    <w:rsid w:val="35D0FC3C"/>
    <w:rsid w:val="364EB209"/>
    <w:rsid w:val="378B83E2"/>
    <w:rsid w:val="381CA053"/>
    <w:rsid w:val="38798FB4"/>
    <w:rsid w:val="38F7766E"/>
    <w:rsid w:val="3959A4C0"/>
    <w:rsid w:val="3B0B7C1C"/>
    <w:rsid w:val="3BC417C3"/>
    <w:rsid w:val="3C0292F2"/>
    <w:rsid w:val="3C32F460"/>
    <w:rsid w:val="3C4088F1"/>
    <w:rsid w:val="3C914582"/>
    <w:rsid w:val="3CBDF38D"/>
    <w:rsid w:val="3CF26E5B"/>
    <w:rsid w:val="3D5A9A5B"/>
    <w:rsid w:val="3D87A2C3"/>
    <w:rsid w:val="3DDBE6E3"/>
    <w:rsid w:val="3E2CE312"/>
    <w:rsid w:val="3E8A42AD"/>
    <w:rsid w:val="3E8BE1D7"/>
    <w:rsid w:val="3F0A4AC7"/>
    <w:rsid w:val="41066583"/>
    <w:rsid w:val="415294DF"/>
    <w:rsid w:val="416483D4"/>
    <w:rsid w:val="429357F2"/>
    <w:rsid w:val="43280B0D"/>
    <w:rsid w:val="43C8FFD6"/>
    <w:rsid w:val="44ADDA3F"/>
    <w:rsid w:val="45798C4B"/>
    <w:rsid w:val="462DBE62"/>
    <w:rsid w:val="466CC359"/>
    <w:rsid w:val="467AF3A8"/>
    <w:rsid w:val="49117768"/>
    <w:rsid w:val="4BD411BB"/>
    <w:rsid w:val="4D68E718"/>
    <w:rsid w:val="4DE0CFD6"/>
    <w:rsid w:val="4F0BB27D"/>
    <w:rsid w:val="4F8BE2D0"/>
    <w:rsid w:val="50C5CAA7"/>
    <w:rsid w:val="50D75B02"/>
    <w:rsid w:val="50F482FE"/>
    <w:rsid w:val="50F62228"/>
    <w:rsid w:val="512EE6A5"/>
    <w:rsid w:val="51C43CAC"/>
    <w:rsid w:val="52046D43"/>
    <w:rsid w:val="522F3CEB"/>
    <w:rsid w:val="529F3151"/>
    <w:rsid w:val="536147BE"/>
    <w:rsid w:val="537B5CC8"/>
    <w:rsid w:val="53DF23A0"/>
    <w:rsid w:val="54AC27BC"/>
    <w:rsid w:val="54C54B0F"/>
    <w:rsid w:val="54D7A558"/>
    <w:rsid w:val="553BE6C7"/>
    <w:rsid w:val="571EB1E8"/>
    <w:rsid w:val="575D81B9"/>
    <w:rsid w:val="578CC6F0"/>
    <w:rsid w:val="57B075BE"/>
    <w:rsid w:val="580B7611"/>
    <w:rsid w:val="5A5652AA"/>
    <w:rsid w:val="5A8A889C"/>
    <w:rsid w:val="5AC467B2"/>
    <w:rsid w:val="5BD0491F"/>
    <w:rsid w:val="5BF2230B"/>
    <w:rsid w:val="5D13F06D"/>
    <w:rsid w:val="5D25D92C"/>
    <w:rsid w:val="5D8878CF"/>
    <w:rsid w:val="5F29C3CD"/>
    <w:rsid w:val="5F799BA4"/>
    <w:rsid w:val="5F829C5D"/>
    <w:rsid w:val="5F834465"/>
    <w:rsid w:val="60EB3BA2"/>
    <w:rsid w:val="6112944E"/>
    <w:rsid w:val="61F0396C"/>
    <w:rsid w:val="62527072"/>
    <w:rsid w:val="6264514D"/>
    <w:rsid w:val="628F8256"/>
    <w:rsid w:val="62DD43C9"/>
    <w:rsid w:val="63083618"/>
    <w:rsid w:val="64CB120B"/>
    <w:rsid w:val="6517C2B4"/>
    <w:rsid w:val="65BEACC5"/>
    <w:rsid w:val="66AF69AB"/>
    <w:rsid w:val="675A7D26"/>
    <w:rsid w:val="6763567E"/>
    <w:rsid w:val="67C24661"/>
    <w:rsid w:val="685F7AF0"/>
    <w:rsid w:val="68B435C5"/>
    <w:rsid w:val="6943F0B2"/>
    <w:rsid w:val="6A9423D3"/>
    <w:rsid w:val="6B2B37EF"/>
    <w:rsid w:val="6C5A7116"/>
    <w:rsid w:val="6CD671FC"/>
    <w:rsid w:val="6D87A6E8"/>
    <w:rsid w:val="6D9C7231"/>
    <w:rsid w:val="6DA41736"/>
    <w:rsid w:val="6E7EB1CC"/>
    <w:rsid w:val="6ED2A258"/>
    <w:rsid w:val="6EDDCC3C"/>
    <w:rsid w:val="6EE7B200"/>
    <w:rsid w:val="6F810D0C"/>
    <w:rsid w:val="6FAC1947"/>
    <w:rsid w:val="6FB267ED"/>
    <w:rsid w:val="6FEBA150"/>
    <w:rsid w:val="70808789"/>
    <w:rsid w:val="721C7B0B"/>
    <w:rsid w:val="7273540A"/>
    <w:rsid w:val="734DB6A6"/>
    <w:rsid w:val="740D5A57"/>
    <w:rsid w:val="7438EF47"/>
    <w:rsid w:val="7485D910"/>
    <w:rsid w:val="7614D432"/>
    <w:rsid w:val="7689C3B1"/>
    <w:rsid w:val="76D6C3D1"/>
    <w:rsid w:val="77F96C1B"/>
    <w:rsid w:val="79827E77"/>
    <w:rsid w:val="7D335EAA"/>
    <w:rsid w:val="7DECDB81"/>
    <w:rsid w:val="7E2BDAF9"/>
    <w:rsid w:val="7EFADF29"/>
    <w:rsid w:val="7FB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7DB55"/>
  <w15:chartTrackingRefBased/>
  <w15:docId w15:val="{0229D44D-AE2E-42B0-A243-94F002F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0808789"/>
  </w:style>
  <w:style w:type="paragraph" w:styleId="Heading1">
    <w:name w:val="heading 1"/>
    <w:basedOn w:val="Normal"/>
    <w:next w:val="Normal"/>
    <w:link w:val="Heading1Char"/>
    <w:uiPriority w:val="9"/>
    <w:qFormat/>
    <w:rsid w:val="70808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0808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0808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0808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0808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0808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0808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0808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0808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7080878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080878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08087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080878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70808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7080878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7080878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70808789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7080878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70808789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70808789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70808789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70808789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7080878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70808789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70808789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70808789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0808789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7080878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080878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080878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080878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080878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080878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080878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080878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080878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080878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0808789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708087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0808789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080878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0808789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708087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0808789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2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4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info@enablejersey.org" TargetMode="External"/><Relationship Id="rId26" Type="http://schemas.openxmlformats.org/officeDocument/2006/relationships/hyperlink" Target="mailto:hello@jeds.je" TargetMode="External"/><Relationship Id="rId39" Type="http://schemas.openxmlformats.org/officeDocument/2006/relationships/hyperlink" Target="mailto:admin@mindjersey.org" TargetMode="External"/><Relationship Id="rId21" Type="http://schemas.openxmlformats.org/officeDocument/2006/relationships/image" Target="media/image7.png"/><Relationship Id="rId34" Type="http://schemas.openxmlformats.org/officeDocument/2006/relationships/hyperlink" Target="mailto:info@listeninglounge.care" TargetMode="External"/><Relationship Id="rId42" Type="http://schemas.openxmlformats.org/officeDocument/2006/relationships/hyperlink" Target="mailto:info@silkworthgroup.org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eyecan.je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help@jaar.je" TargetMode="External"/><Relationship Id="rId32" Type="http://schemas.openxmlformats.org/officeDocument/2006/relationships/hyperlink" Target="mailto:hello@liberate.je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8.png"/><Relationship Id="rId45" Type="http://schemas.openxmlformats.org/officeDocument/2006/relationships/hyperlink" Target="mailto:relateappointment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hyperlink" Target="mailto:admin@jet.co.je" TargetMode="External"/><Relationship Id="rId36" Type="http://schemas.openxmlformats.org/officeDocument/2006/relationships/hyperlink" Target="mailto:admin@macmillanjersey.com" TargetMode="External"/><Relationship Id="rId10" Type="http://schemas.openxmlformats.org/officeDocument/2006/relationships/hyperlink" Target="mailto:info@ageconcern.je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3.png"/><Relationship Id="rId44" Type="http://schemas.openxmlformats.org/officeDocument/2006/relationships/hyperlink" Target="https://www.gov.je/health/pages/mentalhealthnetwork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righterfutures.org.je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mailto:hello@recovery.je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hello@autismjersey.or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header" Target="header1.xml"/><Relationship Id="rId20" Type="http://schemas.openxmlformats.org/officeDocument/2006/relationships/hyperlink" Target="mailto:enquiries@fnhc.org.je" TargetMode="External"/><Relationship Id="rId41" Type="http://schemas.openxmlformats.org/officeDocument/2006/relationships/hyperlink" Target="mailto:jo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16983437378489116DD07C96CF908" ma:contentTypeVersion="17" ma:contentTypeDescription="Create a new document." ma:contentTypeScope="" ma:versionID="407777b115cc64132ec0dc0b9b81b2f8">
  <xsd:schema xmlns:xsd="http://www.w3.org/2001/XMLSchema" xmlns:xs="http://www.w3.org/2001/XMLSchema" xmlns:p="http://schemas.microsoft.com/office/2006/metadata/properties" xmlns:ns2="3079e524-2cca-4e40-8073-6d9b06230b00" xmlns:ns3="8d2f5a0d-d392-4c6b-9b71-25d85014a015" targetNamespace="http://schemas.microsoft.com/office/2006/metadata/properties" ma:root="true" ma:fieldsID="cbbf47f3071b4604ac562af5fa33171a" ns2:_="" ns3:_="">
    <xsd:import namespace="3079e524-2cca-4e40-8073-6d9b06230b00"/>
    <xsd:import namespace="8d2f5a0d-d392-4c6b-9b71-25d85014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e524-2cca-4e40-8073-6d9b06230b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50ab87-b155-43b2-a63c-62c326e2bc12}" ma:internalName="TaxCatchAll" ma:showField="CatchAllData" ma:web="3079e524-2cca-4e40-8073-6d9b06230b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f5a0d-d392-4c6b-9b71-25d85014a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13f17-32f3-4633-86eb-c03328664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79e524-2cca-4e40-8073-6d9b06230b00" xsi:nil="true"/>
    <lcf76f155ced4ddcb4097134ff3c332f xmlns="8d2f5a0d-d392-4c6b-9b71-25d85014a0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0C5BC-F4A9-45D4-BAD4-9F033258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e524-2cca-4e40-8073-6d9b06230b00"/>
    <ds:schemaRef ds:uri="8d2f5a0d-d392-4c6b-9b71-25d85014a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C2E66-9B08-44A1-B090-7B663A2AD0C8}">
  <ds:schemaRefs>
    <ds:schemaRef ds:uri="http://schemas.microsoft.com/office/2006/metadata/properties"/>
    <ds:schemaRef ds:uri="http://schemas.microsoft.com/office/infopath/2007/PartnerControls"/>
    <ds:schemaRef ds:uri="3079e524-2cca-4e40-8073-6d9b06230b00"/>
    <ds:schemaRef ds:uri="8d2f5a0d-d392-4c6b-9b71-25d85014a015"/>
  </ds:schemaRefs>
</ds:datastoreItem>
</file>

<file path=customXml/itemProps3.xml><?xml version="1.0" encoding="utf-8"?>
<ds:datastoreItem xmlns:ds="http://schemas.openxmlformats.org/officeDocument/2006/customXml" ds:itemID="{074A70F5-2969-44C2-BFC3-DAA20D002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Links>
    <vt:vector size="90" baseType="variant">
      <vt:variant>
        <vt:i4>4980737</vt:i4>
      </vt:variant>
      <vt:variant>
        <vt:i4>42</vt:i4>
      </vt:variant>
      <vt:variant>
        <vt:i4>0</vt:i4>
      </vt:variant>
      <vt:variant>
        <vt:i4>5</vt:i4>
      </vt:variant>
      <vt:variant>
        <vt:lpwstr>https://www.gov.je/health/pages/mentalhealthnetwork.aspx</vt:lpwstr>
      </vt:variant>
      <vt:variant>
        <vt:lpwstr/>
      </vt:variant>
      <vt:variant>
        <vt:i4>2228234</vt:i4>
      </vt:variant>
      <vt:variant>
        <vt:i4>39</vt:i4>
      </vt:variant>
      <vt:variant>
        <vt:i4>0</vt:i4>
      </vt:variant>
      <vt:variant>
        <vt:i4>5</vt:i4>
      </vt:variant>
      <vt:variant>
        <vt:lpwstr>mailto:admin@mindjersey.org</vt:lpwstr>
      </vt:variant>
      <vt:variant>
        <vt:lpwstr/>
      </vt:variant>
      <vt:variant>
        <vt:i4>262202</vt:i4>
      </vt:variant>
      <vt:variant>
        <vt:i4>36</vt:i4>
      </vt:variant>
      <vt:variant>
        <vt:i4>0</vt:i4>
      </vt:variant>
      <vt:variant>
        <vt:i4>5</vt:i4>
      </vt:variant>
      <vt:variant>
        <vt:lpwstr>mailto:admin@macmillanjersey.com</vt:lpwstr>
      </vt:variant>
      <vt:variant>
        <vt:lpwstr/>
      </vt:variant>
      <vt:variant>
        <vt:i4>6553674</vt:i4>
      </vt:variant>
      <vt:variant>
        <vt:i4>33</vt:i4>
      </vt:variant>
      <vt:variant>
        <vt:i4>0</vt:i4>
      </vt:variant>
      <vt:variant>
        <vt:i4>5</vt:i4>
      </vt:variant>
      <vt:variant>
        <vt:lpwstr>mailto:info@listeninglounge.care</vt:lpwstr>
      </vt:variant>
      <vt:variant>
        <vt:lpwstr/>
      </vt:variant>
      <vt:variant>
        <vt:i4>4849761</vt:i4>
      </vt:variant>
      <vt:variant>
        <vt:i4>30</vt:i4>
      </vt:variant>
      <vt:variant>
        <vt:i4>0</vt:i4>
      </vt:variant>
      <vt:variant>
        <vt:i4>5</vt:i4>
      </vt:variant>
      <vt:variant>
        <vt:lpwstr>mailto:hello@liberate.je</vt:lpwstr>
      </vt:variant>
      <vt:variant>
        <vt:lpwstr/>
      </vt:variant>
      <vt:variant>
        <vt:i4>5701759</vt:i4>
      </vt:variant>
      <vt:variant>
        <vt:i4>27</vt:i4>
      </vt:variant>
      <vt:variant>
        <vt:i4>0</vt:i4>
      </vt:variant>
      <vt:variant>
        <vt:i4>5</vt:i4>
      </vt:variant>
      <vt:variant>
        <vt:lpwstr>mailto:hello@recovery.je</vt:lpwstr>
      </vt:variant>
      <vt:variant>
        <vt:lpwstr/>
      </vt:variant>
      <vt:variant>
        <vt:i4>3539017</vt:i4>
      </vt:variant>
      <vt:variant>
        <vt:i4>24</vt:i4>
      </vt:variant>
      <vt:variant>
        <vt:i4>0</vt:i4>
      </vt:variant>
      <vt:variant>
        <vt:i4>5</vt:i4>
      </vt:variant>
      <vt:variant>
        <vt:lpwstr>mailto:admin@jet.co.je</vt:lpwstr>
      </vt:variant>
      <vt:variant>
        <vt:lpwstr/>
      </vt:variant>
      <vt:variant>
        <vt:i4>4980863</vt:i4>
      </vt:variant>
      <vt:variant>
        <vt:i4>21</vt:i4>
      </vt:variant>
      <vt:variant>
        <vt:i4>0</vt:i4>
      </vt:variant>
      <vt:variant>
        <vt:i4>5</vt:i4>
      </vt:variant>
      <vt:variant>
        <vt:lpwstr>mailto:hello@jeds.je</vt:lpwstr>
      </vt:variant>
      <vt:variant>
        <vt:lpwstr/>
      </vt:variant>
      <vt:variant>
        <vt:i4>6226042</vt:i4>
      </vt:variant>
      <vt:variant>
        <vt:i4>18</vt:i4>
      </vt:variant>
      <vt:variant>
        <vt:i4>0</vt:i4>
      </vt:variant>
      <vt:variant>
        <vt:i4>5</vt:i4>
      </vt:variant>
      <vt:variant>
        <vt:lpwstr>mailto:help@jaar.je</vt:lpwstr>
      </vt:variant>
      <vt:variant>
        <vt:lpwstr/>
      </vt:variant>
      <vt:variant>
        <vt:i4>1835113</vt:i4>
      </vt:variant>
      <vt:variant>
        <vt:i4>15</vt:i4>
      </vt:variant>
      <vt:variant>
        <vt:i4>0</vt:i4>
      </vt:variant>
      <vt:variant>
        <vt:i4>5</vt:i4>
      </vt:variant>
      <vt:variant>
        <vt:lpwstr>mailto:enquiries@fnhc.org.je</vt:lpwstr>
      </vt:variant>
      <vt:variant>
        <vt:lpwstr/>
      </vt:variant>
      <vt:variant>
        <vt:i4>2293762</vt:i4>
      </vt:variant>
      <vt:variant>
        <vt:i4>12</vt:i4>
      </vt:variant>
      <vt:variant>
        <vt:i4>0</vt:i4>
      </vt:variant>
      <vt:variant>
        <vt:i4>5</vt:i4>
      </vt:variant>
      <vt:variant>
        <vt:lpwstr>mailto:info@enablejersey.org</vt:lpwstr>
      </vt:variant>
      <vt:variant>
        <vt:lpwstr/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>mailto:info@eyecan.je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http://www.brighterfutures.org.je/</vt:lpwstr>
      </vt:variant>
      <vt:variant>
        <vt:lpwstr/>
      </vt:variant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mailto:hello@autismjersey.org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mailto:info@ageconcern.je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 Signposting List (Live)</dc:title>
  <dc:subject/>
  <dc:creator>Jessica Freire</dc:creator>
  <cp:keywords/>
  <dc:description/>
  <cp:lastModifiedBy>Alan Rumfitt</cp:lastModifiedBy>
  <cp:revision>150</cp:revision>
  <dcterms:created xsi:type="dcterms:W3CDTF">2023-03-29T17:44:00Z</dcterms:created>
  <dcterms:modified xsi:type="dcterms:W3CDTF">2024-01-03T07:52:00Z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0x010100AE316983437378489116DD07C96CF908</vt:lpwstr>
  </property>
  <property fmtid="{D5CDD505-2E9C-101B-9397-08002B2CF9AE}" pid="3" name="MediaServiceImageTags">
    <vt:lpwstr/>
  </property>
</Properties>
</file>